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hint="eastAsia" w:ascii="宋体" w:hAnsi="宋体" w:eastAsia="宋体"/>
          <w:b/>
          <w:sz w:val="44"/>
          <w:szCs w:val="44"/>
        </w:rPr>
      </w:pPr>
      <w:r>
        <w:rPr>
          <w:rFonts w:hint="eastAsia" w:ascii="宋体" w:hAnsi="宋体" w:eastAsia="宋体"/>
          <w:b/>
          <w:sz w:val="44"/>
          <w:szCs w:val="44"/>
        </w:rPr>
        <w:t>2020年</w:t>
      </w:r>
      <w:r>
        <w:rPr>
          <w:rFonts w:ascii="宋体" w:hAnsi="宋体" w:eastAsia="宋体"/>
          <w:b/>
          <w:sz w:val="44"/>
          <w:szCs w:val="44"/>
        </w:rPr>
        <w:t>沈阳市“十百千”大学生</w:t>
      </w:r>
    </w:p>
    <w:p>
      <w:pPr>
        <w:spacing w:line="0" w:lineRule="atLeast"/>
        <w:jc w:val="center"/>
        <w:rPr>
          <w:rFonts w:hint="eastAsia" w:ascii="宋体" w:hAnsi="宋体" w:eastAsia="宋体"/>
          <w:b/>
          <w:sz w:val="44"/>
          <w:szCs w:val="44"/>
        </w:rPr>
      </w:pPr>
      <w:r>
        <w:rPr>
          <w:rFonts w:ascii="宋体" w:hAnsi="宋体" w:eastAsia="宋体"/>
          <w:b/>
          <w:sz w:val="44"/>
          <w:szCs w:val="44"/>
        </w:rPr>
        <w:t>候选人登记表</w:t>
      </w:r>
    </w:p>
    <w:p>
      <w:pPr>
        <w:spacing w:line="0" w:lineRule="atLeast"/>
        <w:jc w:val="center"/>
        <w:rPr>
          <w:rFonts w:hint="eastAsia" w:ascii="宋体" w:hAnsi="宋体" w:eastAsia="宋体"/>
          <w:b/>
          <w:w w:val="90"/>
          <w:sz w:val="10"/>
          <w:szCs w:val="10"/>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388"/>
        <w:gridCol w:w="892"/>
        <w:gridCol w:w="908"/>
        <w:gridCol w:w="360"/>
        <w:gridCol w:w="1440"/>
        <w:gridCol w:w="90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snapToGrid w:val="0"/>
              <w:jc w:val="center"/>
              <w:rPr>
                <w:rFonts w:hint="eastAsia" w:ascii="黑体" w:hAnsi="宋体" w:eastAsia="黑体"/>
                <w:sz w:val="24"/>
                <w:szCs w:val="24"/>
              </w:rPr>
            </w:pPr>
            <w:r>
              <w:rPr>
                <w:rFonts w:hint="eastAsia" w:ascii="黑体" w:hAnsi="宋体" w:eastAsia="黑体"/>
                <w:sz w:val="24"/>
                <w:szCs w:val="24"/>
              </w:rPr>
              <w:t>所在学校</w:t>
            </w:r>
          </w:p>
        </w:tc>
        <w:tc>
          <w:tcPr>
            <w:tcW w:w="3548" w:type="dxa"/>
            <w:gridSpan w:val="4"/>
            <w:vAlign w:val="center"/>
          </w:tcPr>
          <w:p>
            <w:pPr>
              <w:snapToGrid w:val="0"/>
              <w:jc w:val="center"/>
              <w:rPr>
                <w:rFonts w:hint="eastAsia" w:ascii="黑体" w:hAnsi="宋体" w:eastAsia="黑体"/>
                <w:sz w:val="24"/>
                <w:szCs w:val="24"/>
              </w:rPr>
            </w:pPr>
            <w:r>
              <w:rPr>
                <w:rFonts w:hint="eastAsia" w:ascii="黑体" w:hAnsi="宋体" w:eastAsia="黑体"/>
                <w:sz w:val="24"/>
                <w:szCs w:val="24"/>
              </w:rPr>
              <w:t>辽宁城市建设职业技术学院</w:t>
            </w:r>
          </w:p>
        </w:tc>
        <w:tc>
          <w:tcPr>
            <w:tcW w:w="1440" w:type="dxa"/>
            <w:vAlign w:val="center"/>
          </w:tcPr>
          <w:p>
            <w:pPr>
              <w:snapToGrid w:val="0"/>
              <w:jc w:val="center"/>
              <w:rPr>
                <w:rFonts w:ascii="黑体" w:hAnsi="宋体" w:eastAsia="黑体"/>
                <w:sz w:val="24"/>
                <w:szCs w:val="24"/>
              </w:rPr>
            </w:pPr>
            <w:r>
              <w:rPr>
                <w:rFonts w:ascii="黑体" w:hAnsi="宋体" w:eastAsia="黑体"/>
                <w:sz w:val="24"/>
                <w:szCs w:val="24"/>
              </w:rPr>
              <w:t>评选类别</w:t>
            </w:r>
          </w:p>
        </w:tc>
        <w:tc>
          <w:tcPr>
            <w:tcW w:w="2756" w:type="dxa"/>
            <w:gridSpan w:val="2"/>
            <w:vAlign w:val="center"/>
          </w:tcPr>
          <w:p>
            <w:pPr>
              <w:snapToGrid w:val="0"/>
              <w:jc w:val="center"/>
              <w:rPr>
                <w:rFonts w:ascii="黑体" w:hAnsi="宋体" w:eastAsia="黑体"/>
                <w:sz w:val="24"/>
                <w:szCs w:val="24"/>
              </w:rPr>
            </w:pPr>
            <w:r>
              <w:rPr>
                <w:rFonts w:hint="eastAsia" w:ascii="黑体" w:hAnsi="宋体" w:eastAsia="黑体"/>
                <w:sz w:val="24"/>
                <w:szCs w:val="24"/>
                <w:lang w:val="en-US" w:eastAsia="zh-CN"/>
              </w:rPr>
              <w:t>沈阳市</w:t>
            </w:r>
            <w:bookmarkStart w:id="0" w:name="_GoBack"/>
            <w:bookmarkEnd w:id="0"/>
            <w:r>
              <w:rPr>
                <w:rFonts w:hint="eastAsia" w:ascii="黑体" w:hAnsi="宋体" w:eastAsia="黑体"/>
                <w:sz w:val="24"/>
                <w:szCs w:val="24"/>
              </w:rPr>
              <w:t>优秀大学生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snapToGrid w:val="0"/>
              <w:jc w:val="center"/>
              <w:rPr>
                <w:rFonts w:hint="eastAsia" w:ascii="黑体" w:hAnsi="宋体" w:eastAsia="黑体"/>
                <w:sz w:val="24"/>
                <w:szCs w:val="24"/>
              </w:rPr>
            </w:pPr>
            <w:r>
              <w:rPr>
                <w:rFonts w:hint="eastAsia" w:ascii="黑体" w:hAnsi="宋体" w:eastAsia="黑体"/>
                <w:sz w:val="24"/>
                <w:szCs w:val="24"/>
              </w:rPr>
              <w:t>姓 名</w:t>
            </w:r>
          </w:p>
        </w:tc>
        <w:tc>
          <w:tcPr>
            <w:tcW w:w="1388" w:type="dxa"/>
            <w:vAlign w:val="center"/>
          </w:tcPr>
          <w:p>
            <w:pPr>
              <w:snapToGrid w:val="0"/>
              <w:jc w:val="center"/>
              <w:rPr>
                <w:rFonts w:ascii="黑体" w:hAnsi="宋体" w:eastAsia="黑体"/>
                <w:sz w:val="24"/>
                <w:szCs w:val="24"/>
              </w:rPr>
            </w:pPr>
            <w:r>
              <w:rPr>
                <w:rFonts w:hint="eastAsia" w:ascii="黑体" w:hAnsi="宋体" w:eastAsia="黑体"/>
                <w:sz w:val="24"/>
                <w:szCs w:val="24"/>
              </w:rPr>
              <w:t>张永琪</w:t>
            </w:r>
          </w:p>
        </w:tc>
        <w:tc>
          <w:tcPr>
            <w:tcW w:w="892" w:type="dxa"/>
            <w:vAlign w:val="center"/>
          </w:tcPr>
          <w:p>
            <w:pPr>
              <w:snapToGrid w:val="0"/>
              <w:jc w:val="center"/>
              <w:rPr>
                <w:rFonts w:hint="eastAsia" w:ascii="黑体" w:hAnsi="宋体" w:eastAsia="黑体"/>
                <w:sz w:val="24"/>
                <w:szCs w:val="24"/>
              </w:rPr>
            </w:pPr>
            <w:r>
              <w:rPr>
                <w:rFonts w:hint="eastAsia" w:ascii="黑体" w:hAnsi="宋体" w:eastAsia="黑体"/>
                <w:sz w:val="24"/>
                <w:szCs w:val="24"/>
              </w:rPr>
              <w:t>性 别</w:t>
            </w:r>
          </w:p>
        </w:tc>
        <w:tc>
          <w:tcPr>
            <w:tcW w:w="1268" w:type="dxa"/>
            <w:gridSpan w:val="2"/>
            <w:vAlign w:val="center"/>
          </w:tcPr>
          <w:p>
            <w:pPr>
              <w:snapToGrid w:val="0"/>
              <w:jc w:val="center"/>
              <w:rPr>
                <w:rFonts w:ascii="黑体" w:hAnsi="宋体" w:eastAsia="黑体"/>
                <w:sz w:val="24"/>
                <w:szCs w:val="24"/>
              </w:rPr>
            </w:pPr>
            <w:r>
              <w:rPr>
                <w:rFonts w:hint="eastAsia" w:ascii="黑体" w:hAnsi="宋体" w:eastAsia="黑体"/>
                <w:sz w:val="24"/>
                <w:szCs w:val="24"/>
              </w:rPr>
              <w:t>男</w:t>
            </w:r>
          </w:p>
        </w:tc>
        <w:tc>
          <w:tcPr>
            <w:tcW w:w="1440" w:type="dxa"/>
            <w:vAlign w:val="center"/>
          </w:tcPr>
          <w:p>
            <w:pPr>
              <w:snapToGrid w:val="0"/>
              <w:jc w:val="center"/>
              <w:rPr>
                <w:rFonts w:ascii="黑体" w:hAnsi="宋体" w:eastAsia="黑体"/>
                <w:sz w:val="24"/>
                <w:szCs w:val="24"/>
              </w:rPr>
            </w:pPr>
            <w:r>
              <w:rPr>
                <w:rFonts w:ascii="黑体" w:hAnsi="宋体" w:eastAsia="黑体"/>
                <w:sz w:val="24"/>
                <w:szCs w:val="24"/>
              </w:rPr>
              <w:t>出生年月</w:t>
            </w:r>
          </w:p>
        </w:tc>
        <w:tc>
          <w:tcPr>
            <w:tcW w:w="2756" w:type="dxa"/>
            <w:gridSpan w:val="2"/>
            <w:vAlign w:val="center"/>
          </w:tcPr>
          <w:p>
            <w:pPr>
              <w:snapToGrid w:val="0"/>
              <w:jc w:val="center"/>
              <w:rPr>
                <w:rFonts w:ascii="黑体" w:hAnsi="宋体" w:eastAsia="黑体"/>
                <w:sz w:val="24"/>
                <w:szCs w:val="24"/>
              </w:rPr>
            </w:pPr>
            <w:r>
              <w:rPr>
                <w:rFonts w:hint="eastAsia" w:ascii="黑体" w:hAnsi="宋体" w:eastAsia="黑体"/>
                <w:sz w:val="24"/>
                <w:szCs w:val="24"/>
              </w:rPr>
              <w:t>2000.12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snapToGrid w:val="0"/>
              <w:jc w:val="center"/>
              <w:rPr>
                <w:rFonts w:hint="eastAsia" w:ascii="黑体" w:hAnsi="宋体" w:eastAsia="黑体"/>
                <w:sz w:val="24"/>
                <w:szCs w:val="24"/>
              </w:rPr>
            </w:pPr>
            <w:r>
              <w:rPr>
                <w:rFonts w:hint="eastAsia" w:ascii="黑体" w:hAnsi="宋体" w:eastAsia="黑体"/>
                <w:sz w:val="24"/>
                <w:szCs w:val="24"/>
              </w:rPr>
              <w:t>院系、班级</w:t>
            </w:r>
          </w:p>
        </w:tc>
        <w:tc>
          <w:tcPr>
            <w:tcW w:w="2280" w:type="dxa"/>
            <w:gridSpan w:val="2"/>
            <w:vAlign w:val="center"/>
          </w:tcPr>
          <w:p>
            <w:pPr>
              <w:snapToGrid w:val="0"/>
              <w:jc w:val="center"/>
              <w:rPr>
                <w:rFonts w:ascii="黑体" w:hAnsi="宋体" w:eastAsia="黑体"/>
                <w:sz w:val="24"/>
                <w:szCs w:val="24"/>
              </w:rPr>
            </w:pPr>
            <w:r>
              <w:rPr>
                <w:rFonts w:hint="eastAsia" w:ascii="黑体" w:hAnsi="宋体" w:eastAsia="黑体"/>
                <w:sz w:val="24"/>
                <w:szCs w:val="24"/>
              </w:rPr>
              <w:t>建筑工程系      18钢结构班</w:t>
            </w:r>
          </w:p>
        </w:tc>
        <w:tc>
          <w:tcPr>
            <w:tcW w:w="1268" w:type="dxa"/>
            <w:gridSpan w:val="2"/>
            <w:vAlign w:val="center"/>
          </w:tcPr>
          <w:p>
            <w:pPr>
              <w:snapToGrid w:val="0"/>
              <w:jc w:val="center"/>
              <w:rPr>
                <w:rFonts w:hint="eastAsia" w:ascii="黑体" w:hAnsi="宋体" w:eastAsia="黑体"/>
                <w:sz w:val="24"/>
                <w:szCs w:val="24"/>
              </w:rPr>
            </w:pPr>
            <w:r>
              <w:rPr>
                <w:rFonts w:hint="eastAsia" w:ascii="黑体" w:hAnsi="宋体" w:eastAsia="黑体"/>
                <w:sz w:val="24"/>
                <w:szCs w:val="24"/>
              </w:rPr>
              <w:t>政治面貌</w:t>
            </w:r>
          </w:p>
        </w:tc>
        <w:tc>
          <w:tcPr>
            <w:tcW w:w="1440" w:type="dxa"/>
            <w:vAlign w:val="center"/>
          </w:tcPr>
          <w:p>
            <w:pPr>
              <w:snapToGrid w:val="0"/>
              <w:jc w:val="center"/>
              <w:rPr>
                <w:rFonts w:ascii="黑体" w:hAnsi="宋体" w:eastAsia="黑体"/>
                <w:sz w:val="24"/>
                <w:szCs w:val="24"/>
              </w:rPr>
            </w:pPr>
            <w:r>
              <w:rPr>
                <w:rFonts w:hint="eastAsia" w:ascii="黑体" w:hAnsi="宋体" w:eastAsia="黑体"/>
                <w:sz w:val="24"/>
                <w:szCs w:val="24"/>
              </w:rPr>
              <w:t>共青团员</w:t>
            </w:r>
          </w:p>
        </w:tc>
        <w:tc>
          <w:tcPr>
            <w:tcW w:w="900" w:type="dxa"/>
            <w:vAlign w:val="center"/>
          </w:tcPr>
          <w:p>
            <w:pPr>
              <w:snapToGrid w:val="0"/>
              <w:jc w:val="center"/>
              <w:rPr>
                <w:rFonts w:ascii="黑体" w:hAnsi="宋体" w:eastAsia="黑体"/>
                <w:sz w:val="24"/>
                <w:szCs w:val="24"/>
              </w:rPr>
            </w:pPr>
            <w:r>
              <w:rPr>
                <w:rFonts w:ascii="黑体" w:hAnsi="宋体" w:eastAsia="黑体"/>
                <w:sz w:val="24"/>
                <w:szCs w:val="24"/>
              </w:rPr>
              <w:t>职 务</w:t>
            </w:r>
          </w:p>
        </w:tc>
        <w:tc>
          <w:tcPr>
            <w:tcW w:w="1856" w:type="dxa"/>
            <w:vAlign w:val="center"/>
          </w:tcPr>
          <w:p>
            <w:pPr>
              <w:snapToGrid w:val="0"/>
              <w:jc w:val="center"/>
              <w:rPr>
                <w:rFonts w:ascii="宋体" w:hAnsi="宋体" w:eastAsia="宋体"/>
                <w:sz w:val="24"/>
                <w:szCs w:val="24"/>
              </w:rPr>
            </w:pPr>
            <w:r>
              <w:rPr>
                <w:rFonts w:hint="eastAsia" w:ascii="宋体" w:hAnsi="宋体" w:eastAsia="宋体"/>
                <w:sz w:val="24"/>
                <w:szCs w:val="24"/>
              </w:rPr>
              <w:t>组织委员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snapToGrid w:val="0"/>
              <w:jc w:val="center"/>
              <w:rPr>
                <w:rFonts w:ascii="黑体" w:hAnsi="宋体" w:eastAsia="黑体"/>
                <w:sz w:val="24"/>
                <w:szCs w:val="24"/>
              </w:rPr>
            </w:pPr>
          </w:p>
          <w:p>
            <w:pPr>
              <w:snapToGrid w:val="0"/>
              <w:jc w:val="center"/>
              <w:rPr>
                <w:rFonts w:ascii="黑体" w:hAnsi="宋体" w:eastAsia="黑体"/>
                <w:sz w:val="24"/>
                <w:szCs w:val="24"/>
              </w:rPr>
            </w:pPr>
            <w:r>
              <w:rPr>
                <w:rFonts w:ascii="黑体" w:hAnsi="宋体" w:eastAsia="黑体"/>
                <w:sz w:val="24"/>
                <w:szCs w:val="24"/>
              </w:rPr>
              <w:t>获</w:t>
            </w:r>
          </w:p>
          <w:p>
            <w:pPr>
              <w:snapToGrid w:val="0"/>
              <w:jc w:val="center"/>
              <w:rPr>
                <w:rFonts w:ascii="黑体" w:hAnsi="宋体" w:eastAsia="黑体"/>
                <w:sz w:val="24"/>
                <w:szCs w:val="24"/>
              </w:rPr>
            </w:pPr>
            <w:r>
              <w:rPr>
                <w:rFonts w:ascii="黑体" w:hAnsi="宋体" w:eastAsia="黑体"/>
                <w:sz w:val="24"/>
                <w:szCs w:val="24"/>
              </w:rPr>
              <w:t>奖</w:t>
            </w:r>
          </w:p>
          <w:p>
            <w:pPr>
              <w:snapToGrid w:val="0"/>
              <w:jc w:val="center"/>
              <w:rPr>
                <w:rFonts w:ascii="黑体" w:hAnsi="宋体" w:eastAsia="黑体"/>
                <w:sz w:val="24"/>
                <w:szCs w:val="24"/>
              </w:rPr>
            </w:pPr>
            <w:r>
              <w:rPr>
                <w:rFonts w:ascii="黑体" w:hAnsi="宋体" w:eastAsia="黑体"/>
                <w:sz w:val="24"/>
                <w:szCs w:val="24"/>
              </w:rPr>
              <w:t>情</w:t>
            </w:r>
          </w:p>
          <w:p>
            <w:pPr>
              <w:snapToGrid w:val="0"/>
              <w:jc w:val="center"/>
              <w:rPr>
                <w:rFonts w:ascii="黑体" w:hAnsi="宋体" w:eastAsia="黑体"/>
                <w:sz w:val="24"/>
                <w:szCs w:val="24"/>
              </w:rPr>
            </w:pPr>
            <w:r>
              <w:rPr>
                <w:rFonts w:ascii="黑体" w:hAnsi="宋体" w:eastAsia="黑体"/>
                <w:sz w:val="24"/>
                <w:szCs w:val="24"/>
              </w:rPr>
              <w:t>况</w:t>
            </w:r>
          </w:p>
          <w:p>
            <w:pPr>
              <w:snapToGrid w:val="0"/>
              <w:jc w:val="center"/>
              <w:rPr>
                <w:rFonts w:ascii="黑体" w:hAnsi="宋体" w:eastAsia="黑体"/>
                <w:sz w:val="24"/>
                <w:szCs w:val="24"/>
              </w:rPr>
            </w:pPr>
          </w:p>
        </w:tc>
        <w:tc>
          <w:tcPr>
            <w:tcW w:w="7744" w:type="dxa"/>
            <w:gridSpan w:val="7"/>
            <w:vAlign w:val="center"/>
          </w:tcPr>
          <w:p>
            <w:pPr>
              <w:ind w:firstLine="120" w:firstLineChars="50"/>
              <w:rPr>
                <w:rFonts w:ascii="黑体" w:hAnsi="黑体" w:eastAsia="黑体"/>
                <w:bCs/>
                <w:sz w:val="24"/>
                <w:szCs w:val="24"/>
              </w:rPr>
            </w:pPr>
            <w:r>
              <w:rPr>
                <w:rFonts w:hint="eastAsia" w:ascii="黑体" w:hAnsi="黑体" w:eastAsia="黑体"/>
                <w:bCs/>
                <w:sz w:val="24"/>
                <w:szCs w:val="24"/>
              </w:rPr>
              <w:t>2018年度荣获 一等奖学金</w:t>
            </w:r>
          </w:p>
          <w:p>
            <w:pPr>
              <w:ind w:firstLine="120" w:firstLineChars="50"/>
              <w:rPr>
                <w:rFonts w:ascii="黑体" w:hAnsi="黑体" w:eastAsia="黑体"/>
                <w:bCs/>
                <w:sz w:val="24"/>
                <w:szCs w:val="24"/>
              </w:rPr>
            </w:pPr>
            <w:r>
              <w:rPr>
                <w:rFonts w:hint="eastAsia" w:ascii="黑体" w:hAnsi="黑体" w:eastAsia="黑体"/>
                <w:bCs/>
                <w:sz w:val="24"/>
                <w:szCs w:val="24"/>
              </w:rPr>
              <w:t>2018—2</w:t>
            </w:r>
            <w:r>
              <w:rPr>
                <w:rFonts w:ascii="黑体" w:hAnsi="黑体" w:eastAsia="黑体"/>
                <w:bCs/>
                <w:sz w:val="24"/>
                <w:szCs w:val="24"/>
              </w:rPr>
              <w:t>019</w:t>
            </w:r>
            <w:r>
              <w:rPr>
                <w:rFonts w:hint="eastAsia" w:ascii="黑体" w:hAnsi="黑体" w:eastAsia="黑体"/>
                <w:bCs/>
                <w:sz w:val="24"/>
                <w:szCs w:val="24"/>
              </w:rPr>
              <w:t>学年度大学生晨操夕练强身健体活动优秀个人</w:t>
            </w:r>
          </w:p>
          <w:p>
            <w:pPr>
              <w:ind w:firstLine="120" w:firstLineChars="50"/>
              <w:rPr>
                <w:rFonts w:ascii="黑体" w:hAnsi="黑体" w:eastAsia="黑体"/>
                <w:bCs/>
                <w:sz w:val="24"/>
                <w:szCs w:val="24"/>
              </w:rPr>
            </w:pPr>
            <w:r>
              <w:rPr>
                <w:rFonts w:hint="eastAsia" w:ascii="黑体" w:hAnsi="黑体" w:eastAsia="黑体"/>
                <w:bCs/>
                <w:sz w:val="24"/>
                <w:szCs w:val="24"/>
              </w:rPr>
              <w:t>2018—2</w:t>
            </w:r>
            <w:r>
              <w:rPr>
                <w:rFonts w:ascii="黑体" w:hAnsi="黑体" w:eastAsia="黑体"/>
                <w:bCs/>
                <w:sz w:val="24"/>
                <w:szCs w:val="24"/>
              </w:rPr>
              <w:t>019</w:t>
            </w:r>
            <w:r>
              <w:rPr>
                <w:rFonts w:hint="eastAsia" w:ascii="黑体" w:hAnsi="黑体" w:eastAsia="黑体"/>
                <w:bCs/>
                <w:sz w:val="24"/>
                <w:szCs w:val="24"/>
              </w:rPr>
              <w:t>学年度被评为优秀学生</w:t>
            </w:r>
          </w:p>
          <w:p>
            <w:pPr>
              <w:ind w:firstLine="120" w:firstLineChars="50"/>
              <w:rPr>
                <w:rFonts w:ascii="黑体" w:hAnsi="黑体" w:eastAsia="黑体"/>
                <w:bCs/>
                <w:sz w:val="24"/>
                <w:szCs w:val="24"/>
              </w:rPr>
            </w:pPr>
            <w:r>
              <w:rPr>
                <w:rFonts w:hint="eastAsia" w:ascii="黑体" w:hAnsi="黑体" w:eastAsia="黑体"/>
                <w:bCs/>
                <w:sz w:val="24"/>
                <w:szCs w:val="24"/>
              </w:rPr>
              <w:t>2018年企业汇报认识实习荣获 二等奖</w:t>
            </w:r>
          </w:p>
          <w:p>
            <w:pPr>
              <w:ind w:firstLine="120" w:firstLineChars="50"/>
              <w:rPr>
                <w:rFonts w:ascii="黑体" w:hAnsi="黑体" w:eastAsia="黑体"/>
                <w:bCs/>
                <w:sz w:val="24"/>
                <w:szCs w:val="24"/>
              </w:rPr>
            </w:pPr>
            <w:r>
              <w:rPr>
                <w:rFonts w:hint="eastAsia" w:ascii="黑体" w:hAnsi="黑体" w:eastAsia="黑体"/>
                <w:bCs/>
                <w:sz w:val="24"/>
                <w:szCs w:val="24"/>
              </w:rPr>
              <w:t>2018—2</w:t>
            </w:r>
            <w:r>
              <w:rPr>
                <w:rFonts w:ascii="黑体" w:hAnsi="黑体" w:eastAsia="黑体"/>
                <w:bCs/>
                <w:sz w:val="24"/>
                <w:szCs w:val="24"/>
              </w:rPr>
              <w:t>019</w:t>
            </w:r>
            <w:r>
              <w:rPr>
                <w:rFonts w:hint="eastAsia" w:ascii="黑体" w:hAnsi="黑体" w:eastAsia="黑体"/>
                <w:bCs/>
                <w:sz w:val="24"/>
                <w:szCs w:val="24"/>
              </w:rPr>
              <w:t>学年度荣获省政府奖学金</w:t>
            </w:r>
          </w:p>
          <w:p>
            <w:pPr>
              <w:ind w:firstLine="120" w:firstLineChars="50"/>
              <w:rPr>
                <w:rFonts w:hint="eastAsia" w:ascii="黑体" w:hAnsi="黑体" w:eastAsia="黑体"/>
                <w:bCs/>
                <w:sz w:val="24"/>
                <w:szCs w:val="24"/>
              </w:rPr>
            </w:pPr>
            <w:r>
              <w:rPr>
                <w:rFonts w:hint="eastAsia" w:ascii="黑体" w:hAnsi="黑体" w:eastAsia="黑体"/>
                <w:bCs/>
                <w:sz w:val="24"/>
                <w:szCs w:val="24"/>
              </w:rPr>
              <w:t>2019年度荣获 一等奖</w:t>
            </w:r>
            <w:r>
              <w:rPr>
                <w:rFonts w:hint="eastAsia" w:ascii="黑体" w:hAnsi="黑体" w:eastAsia="黑体"/>
                <w:bCs/>
                <w:sz w:val="24"/>
                <w:szCs w:val="24"/>
                <w:lang w:val="en-US" w:eastAsia="zh-CN"/>
              </w:rPr>
              <w:t>学</w:t>
            </w:r>
            <w:r>
              <w:rPr>
                <w:rFonts w:hint="eastAsia" w:ascii="黑体" w:hAnsi="黑体" w:eastAsia="黑体"/>
                <w:bCs/>
                <w:sz w:val="24"/>
                <w:szCs w:val="24"/>
              </w:rPr>
              <w:t>金</w:t>
            </w:r>
          </w:p>
          <w:p>
            <w:pPr>
              <w:ind w:firstLine="120" w:firstLineChars="50"/>
              <w:rPr>
                <w:rFonts w:hint="eastAsia" w:ascii="黑体" w:hAnsi="黑体" w:eastAsia="黑体"/>
                <w:bCs/>
                <w:sz w:val="24"/>
                <w:szCs w:val="24"/>
              </w:rPr>
            </w:pPr>
            <w:r>
              <w:rPr>
                <w:rFonts w:hint="eastAsia" w:ascii="黑体" w:hAnsi="黑体" w:eastAsia="黑体"/>
                <w:bCs/>
                <w:sz w:val="24"/>
                <w:szCs w:val="24"/>
              </w:rPr>
              <w:t>2019年在第44期党校结业</w:t>
            </w:r>
          </w:p>
          <w:p>
            <w:pPr>
              <w:ind w:firstLine="120" w:firstLineChars="50"/>
              <w:rPr>
                <w:rFonts w:hint="eastAsia" w:ascii="黑体" w:hAnsi="黑体" w:eastAsia="黑体"/>
                <w:bCs/>
                <w:sz w:val="24"/>
                <w:szCs w:val="24"/>
              </w:rPr>
            </w:pPr>
            <w:r>
              <w:rPr>
                <w:rFonts w:hint="eastAsia" w:ascii="黑体" w:hAnsi="黑体" w:eastAsia="黑体"/>
                <w:bCs/>
                <w:sz w:val="24"/>
                <w:szCs w:val="24"/>
              </w:rPr>
              <w:t>2</w:t>
            </w:r>
            <w:r>
              <w:rPr>
                <w:rFonts w:ascii="黑体" w:hAnsi="黑体" w:eastAsia="黑体"/>
                <w:bCs/>
                <w:sz w:val="24"/>
                <w:szCs w:val="24"/>
              </w:rPr>
              <w:t>019</w:t>
            </w:r>
            <w:r>
              <w:rPr>
                <w:rFonts w:hint="eastAsia" w:ascii="黑体" w:hAnsi="黑体" w:eastAsia="黑体"/>
                <w:bCs/>
                <w:sz w:val="24"/>
                <w:szCs w:val="24"/>
              </w:rPr>
              <w:t>年第十四届挑战杯-超音速幕墙软件 三等奖</w:t>
            </w:r>
          </w:p>
          <w:p>
            <w:pPr>
              <w:ind w:firstLine="120" w:firstLineChars="50"/>
              <w:rPr>
                <w:rFonts w:hint="eastAsia" w:ascii="黑体" w:hAnsi="黑体" w:eastAsia="黑体"/>
                <w:bCs/>
                <w:sz w:val="24"/>
                <w:szCs w:val="24"/>
              </w:rPr>
            </w:pPr>
            <w:r>
              <w:rPr>
                <w:rFonts w:hint="eastAsia" w:ascii="黑体" w:hAnsi="黑体" w:eastAsia="黑体"/>
                <w:bCs/>
                <w:sz w:val="24"/>
                <w:szCs w:val="24"/>
              </w:rPr>
              <w:t>2020年荣获二等奖学金</w:t>
            </w:r>
          </w:p>
          <w:p>
            <w:pPr>
              <w:ind w:firstLine="120" w:firstLineChars="50"/>
              <w:rPr>
                <w:rFonts w:ascii="黑体" w:hAnsi="黑体" w:eastAsia="黑体"/>
                <w:bCs/>
                <w:sz w:val="24"/>
                <w:szCs w:val="24"/>
              </w:rPr>
            </w:pPr>
            <w:r>
              <w:rPr>
                <w:rFonts w:hint="eastAsia" w:ascii="黑体" w:hAnsi="黑体" w:eastAsia="黑体"/>
                <w:bCs/>
                <w:sz w:val="24"/>
                <w:szCs w:val="24"/>
              </w:rPr>
              <w:t>2020年挑战杯辽宁省计划竞赛荣获金奖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0" w:hRule="atLeast"/>
          <w:jc w:val="center"/>
        </w:trPr>
        <w:tc>
          <w:tcPr>
            <w:tcW w:w="1420" w:type="dxa"/>
            <w:vAlign w:val="center"/>
          </w:tcPr>
          <w:p>
            <w:pPr>
              <w:snapToGrid w:val="0"/>
              <w:jc w:val="center"/>
              <w:rPr>
                <w:rFonts w:ascii="黑体" w:hAnsi="宋体" w:eastAsia="黑体"/>
                <w:sz w:val="24"/>
                <w:szCs w:val="24"/>
              </w:rPr>
            </w:pPr>
          </w:p>
          <w:p>
            <w:pPr>
              <w:snapToGrid w:val="0"/>
              <w:jc w:val="center"/>
              <w:rPr>
                <w:rFonts w:ascii="黑体" w:hAnsi="宋体" w:eastAsia="黑体"/>
                <w:sz w:val="24"/>
                <w:szCs w:val="24"/>
              </w:rPr>
            </w:pPr>
          </w:p>
          <w:p>
            <w:pPr>
              <w:snapToGrid w:val="0"/>
              <w:jc w:val="center"/>
              <w:rPr>
                <w:rFonts w:ascii="黑体" w:hAnsi="宋体" w:eastAsia="黑体"/>
                <w:sz w:val="24"/>
                <w:szCs w:val="24"/>
              </w:rPr>
            </w:pPr>
            <w:r>
              <w:rPr>
                <w:rFonts w:ascii="黑体" w:hAnsi="宋体" w:eastAsia="黑体"/>
                <w:sz w:val="24"/>
                <w:szCs w:val="24"/>
              </w:rPr>
              <w:t>主</w:t>
            </w:r>
          </w:p>
          <w:p>
            <w:pPr>
              <w:snapToGrid w:val="0"/>
              <w:jc w:val="center"/>
              <w:rPr>
                <w:rFonts w:ascii="黑体" w:hAnsi="宋体" w:eastAsia="黑体"/>
                <w:sz w:val="24"/>
                <w:szCs w:val="24"/>
              </w:rPr>
            </w:pPr>
          </w:p>
          <w:p>
            <w:pPr>
              <w:snapToGrid w:val="0"/>
              <w:jc w:val="center"/>
              <w:rPr>
                <w:rFonts w:ascii="黑体" w:hAnsi="宋体" w:eastAsia="黑体"/>
                <w:sz w:val="24"/>
                <w:szCs w:val="24"/>
              </w:rPr>
            </w:pPr>
            <w:r>
              <w:rPr>
                <w:rFonts w:ascii="黑体" w:hAnsi="宋体" w:eastAsia="黑体"/>
                <w:sz w:val="24"/>
                <w:szCs w:val="24"/>
              </w:rPr>
              <w:t>要</w:t>
            </w:r>
          </w:p>
          <w:p>
            <w:pPr>
              <w:snapToGrid w:val="0"/>
              <w:jc w:val="center"/>
              <w:rPr>
                <w:rFonts w:ascii="黑体" w:hAnsi="宋体" w:eastAsia="黑体"/>
                <w:sz w:val="24"/>
                <w:szCs w:val="24"/>
              </w:rPr>
            </w:pPr>
          </w:p>
          <w:p>
            <w:pPr>
              <w:snapToGrid w:val="0"/>
              <w:jc w:val="center"/>
              <w:rPr>
                <w:rFonts w:ascii="黑体" w:hAnsi="宋体" w:eastAsia="黑体"/>
                <w:sz w:val="24"/>
                <w:szCs w:val="24"/>
              </w:rPr>
            </w:pPr>
            <w:r>
              <w:rPr>
                <w:rFonts w:ascii="黑体" w:hAnsi="宋体" w:eastAsia="黑体"/>
                <w:sz w:val="24"/>
                <w:szCs w:val="24"/>
              </w:rPr>
              <w:t>事</w:t>
            </w:r>
          </w:p>
          <w:p>
            <w:pPr>
              <w:snapToGrid w:val="0"/>
              <w:jc w:val="center"/>
              <w:rPr>
                <w:rFonts w:ascii="黑体" w:hAnsi="宋体" w:eastAsia="黑体"/>
                <w:sz w:val="24"/>
                <w:szCs w:val="24"/>
              </w:rPr>
            </w:pPr>
          </w:p>
          <w:p>
            <w:pPr>
              <w:snapToGrid w:val="0"/>
              <w:jc w:val="center"/>
              <w:rPr>
                <w:rFonts w:ascii="黑体" w:hAnsi="宋体" w:eastAsia="黑体"/>
                <w:sz w:val="24"/>
                <w:szCs w:val="24"/>
              </w:rPr>
            </w:pPr>
            <w:r>
              <w:rPr>
                <w:rFonts w:ascii="黑体" w:hAnsi="宋体" w:eastAsia="黑体"/>
                <w:sz w:val="24"/>
                <w:szCs w:val="24"/>
              </w:rPr>
              <w:t>迹</w:t>
            </w:r>
          </w:p>
          <w:p>
            <w:pPr>
              <w:snapToGrid w:val="0"/>
              <w:jc w:val="center"/>
              <w:rPr>
                <w:rFonts w:ascii="黑体" w:hAnsi="宋体" w:eastAsia="黑体"/>
                <w:sz w:val="24"/>
                <w:szCs w:val="24"/>
              </w:rPr>
            </w:pPr>
          </w:p>
          <w:p>
            <w:pPr>
              <w:snapToGrid w:val="0"/>
              <w:jc w:val="center"/>
              <w:rPr>
                <w:rFonts w:ascii="黑体" w:hAnsi="宋体" w:eastAsia="黑体"/>
                <w:sz w:val="24"/>
                <w:szCs w:val="24"/>
              </w:rPr>
            </w:pPr>
          </w:p>
        </w:tc>
        <w:tc>
          <w:tcPr>
            <w:tcW w:w="7744" w:type="dxa"/>
            <w:gridSpan w:val="7"/>
            <w:vAlign w:val="center"/>
          </w:tcPr>
          <w:p>
            <w:pPr>
              <w:ind w:firstLine="480" w:firstLineChars="200"/>
              <w:jc w:val="left"/>
              <w:rPr>
                <w:rFonts w:ascii="黑体" w:hAnsi="宋体" w:eastAsia="黑体"/>
                <w:sz w:val="24"/>
                <w:szCs w:val="24"/>
              </w:rPr>
            </w:pPr>
            <w:r>
              <w:rPr>
                <w:rFonts w:hint="eastAsia" w:ascii="黑体" w:hAnsi="黑体" w:eastAsia="黑体"/>
                <w:bCs/>
                <w:sz w:val="24"/>
                <w:szCs w:val="24"/>
              </w:rPr>
              <w:t>20</w:t>
            </w:r>
            <w:r>
              <w:rPr>
                <w:rFonts w:ascii="黑体" w:hAnsi="黑体" w:eastAsia="黑体"/>
                <w:bCs/>
                <w:sz w:val="24"/>
                <w:szCs w:val="24"/>
              </w:rPr>
              <w:t>1</w:t>
            </w:r>
            <w:r>
              <w:rPr>
                <w:rFonts w:hint="eastAsia" w:ascii="黑体" w:hAnsi="黑体" w:eastAsia="黑体"/>
                <w:bCs/>
                <w:sz w:val="24"/>
                <w:szCs w:val="24"/>
              </w:rPr>
              <w:t>8年考入辽宁城市建设职业技术学院建筑工程系建筑钢结构工程技术专业，通过竞选成为班级组织委员、系学生会学习部干事、钢结构社团社长、建艺创新创业工作室负责人，任职期间在班级积极起到带头作用，与同学们共同进步，上课期间认真听讲努力学习，2018年到2020年期间共获两次校内一等奖学金，一次二等奖学金，一次省政府奖学金，并在2018到2019学年度被学校评为优秀学生，19年参加第十四届挑战杯创新创业大赛获三等奖，20年参加挑战杯辽宁省计划竞赛荣获金奖；建议创新创业工作室任职期间在各位老师的带领下，完成多项科研项目工作、参与《建筑工程监理与法规》著作编写； 2019年当选助导，作为19级新生的带班助教，主要工作带领新生快速熟悉校园，融入新的环境。为新同学们树立良好的榜样，帮助他们明确自己的目标并为之努力奋斗。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4608" w:type="dxa"/>
            <w:gridSpan w:val="4"/>
            <w:vAlign w:val="center"/>
          </w:tcPr>
          <w:p>
            <w:pPr>
              <w:snapToGrid w:val="0"/>
              <w:ind w:firstLine="240" w:firstLineChars="100"/>
              <w:rPr>
                <w:rFonts w:ascii="宋体" w:hAnsi="宋体" w:eastAsia="宋体"/>
                <w:sz w:val="24"/>
                <w:szCs w:val="24"/>
              </w:rPr>
            </w:pPr>
            <w:r>
              <w:rPr>
                <w:rFonts w:ascii="宋体" w:hAnsi="宋体" w:eastAsia="宋体"/>
                <w:sz w:val="24"/>
                <w:szCs w:val="24"/>
              </w:rPr>
              <w:t>学校党委意见</w:t>
            </w:r>
          </w:p>
          <w:p>
            <w:pPr>
              <w:snapToGrid w:val="0"/>
              <w:jc w:val="center"/>
              <w:rPr>
                <w:rFonts w:hint="eastAsia" w:ascii="宋体" w:hAnsi="宋体" w:eastAsia="宋体"/>
                <w:sz w:val="24"/>
                <w:szCs w:val="24"/>
              </w:rPr>
            </w:pPr>
          </w:p>
          <w:p>
            <w:pPr>
              <w:snapToGrid w:val="0"/>
              <w:jc w:val="center"/>
              <w:rPr>
                <w:rFonts w:ascii="宋体" w:hAnsi="宋体" w:eastAsia="宋体"/>
                <w:sz w:val="24"/>
                <w:szCs w:val="24"/>
              </w:rPr>
            </w:pPr>
          </w:p>
          <w:p>
            <w:pPr>
              <w:snapToGrid w:val="0"/>
              <w:jc w:val="center"/>
              <w:rPr>
                <w:rFonts w:ascii="宋体" w:hAnsi="宋体" w:eastAsia="宋体"/>
                <w:sz w:val="24"/>
                <w:szCs w:val="24"/>
              </w:rPr>
            </w:pPr>
          </w:p>
          <w:p>
            <w:pPr>
              <w:snapToGrid w:val="0"/>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（盖  章）</w:t>
            </w:r>
          </w:p>
          <w:p>
            <w:pPr>
              <w:snapToGrid w:val="0"/>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年   月   日</w:t>
            </w:r>
          </w:p>
        </w:tc>
        <w:tc>
          <w:tcPr>
            <w:tcW w:w="4556" w:type="dxa"/>
            <w:gridSpan w:val="4"/>
            <w:vAlign w:val="center"/>
          </w:tcPr>
          <w:p>
            <w:pPr>
              <w:snapToGrid w:val="0"/>
              <w:ind w:firstLine="240" w:firstLineChars="100"/>
              <w:rPr>
                <w:rFonts w:ascii="宋体" w:hAnsi="宋体" w:eastAsia="宋体"/>
                <w:sz w:val="24"/>
                <w:szCs w:val="24"/>
              </w:rPr>
            </w:pPr>
            <w:r>
              <w:rPr>
                <w:rFonts w:ascii="宋体" w:hAnsi="宋体" w:eastAsia="宋体"/>
                <w:sz w:val="24"/>
                <w:szCs w:val="24"/>
              </w:rPr>
              <w:t>市委教科工委意见</w:t>
            </w:r>
          </w:p>
          <w:p>
            <w:pPr>
              <w:snapToGrid w:val="0"/>
              <w:jc w:val="center"/>
              <w:rPr>
                <w:rFonts w:ascii="宋体" w:hAnsi="宋体" w:eastAsia="宋体"/>
                <w:sz w:val="24"/>
                <w:szCs w:val="24"/>
              </w:rPr>
            </w:pPr>
          </w:p>
          <w:p>
            <w:pPr>
              <w:snapToGrid w:val="0"/>
              <w:jc w:val="center"/>
              <w:rPr>
                <w:rFonts w:hint="eastAsia" w:ascii="宋体" w:hAnsi="宋体" w:eastAsia="宋体"/>
                <w:sz w:val="24"/>
                <w:szCs w:val="24"/>
              </w:rPr>
            </w:pPr>
          </w:p>
          <w:p>
            <w:pPr>
              <w:snapToGrid w:val="0"/>
              <w:jc w:val="center"/>
              <w:rPr>
                <w:rFonts w:ascii="宋体" w:hAnsi="宋体" w:eastAsia="宋体"/>
                <w:sz w:val="24"/>
                <w:szCs w:val="24"/>
              </w:rPr>
            </w:pPr>
          </w:p>
          <w:p>
            <w:pPr>
              <w:snapToGrid w:val="0"/>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（盖  章）</w:t>
            </w:r>
          </w:p>
          <w:p>
            <w:pPr>
              <w:snapToGrid w:val="0"/>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Arial Unicode MS"/>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309B"/>
    <w:rsid w:val="00382F20"/>
    <w:rsid w:val="006A381F"/>
    <w:rsid w:val="007103C8"/>
    <w:rsid w:val="008C5FED"/>
    <w:rsid w:val="00D4309B"/>
    <w:rsid w:val="214B1270"/>
    <w:rsid w:val="41180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3"/>
      <w:szCs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124</Words>
  <Characters>710</Characters>
  <Lines>5</Lines>
  <Paragraphs>1</Paragraphs>
  <TotalTime>42</TotalTime>
  <ScaleCrop>false</ScaleCrop>
  <LinksUpToDate>false</LinksUpToDate>
  <CharactersWithSpaces>833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2020-11-25T00:38:00Z</dcterms:created>
  <dc:creator>PC</dc:creator>
  <cp:lastModifiedBy>侯志超</cp:lastModifiedBy>
  <cp:lastPrinted>2020-11-26T07:25:00Z</cp:lastPrinted>
  <dcterms:modified xsi:type="dcterms:W3CDTF">2020-11-26T07:53:16Z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