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B57FCC" w:rsidRPr="00B57FCC">
        <w:rPr>
          <w:rFonts w:ascii="宋体" w:hAnsi="宋体" w:hint="eastAsia"/>
          <w:b/>
          <w:color w:val="000000"/>
          <w:kern w:val="0"/>
          <w:sz w:val="32"/>
          <w:szCs w:val="32"/>
          <w:u w:val="single"/>
        </w:rPr>
        <w:t>实验实训中心设备维修</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7B2BBC">
        <w:rPr>
          <w:rFonts w:ascii="宋体" w:hAnsi="宋体"/>
          <w:b/>
          <w:color w:val="000000"/>
          <w:kern w:val="0"/>
          <w:sz w:val="32"/>
          <w:szCs w:val="32"/>
          <w:u w:val="single"/>
        </w:rPr>
        <w:t>LNCJXYCG</w:t>
      </w:r>
      <w:r w:rsidR="00B57FCC" w:rsidRPr="00B57FCC">
        <w:rPr>
          <w:rFonts w:ascii="宋体" w:hAnsi="宋体"/>
          <w:b/>
          <w:color w:val="000000"/>
          <w:kern w:val="0"/>
          <w:sz w:val="32"/>
          <w:szCs w:val="32"/>
          <w:u w:val="single"/>
        </w:rPr>
        <w:t>202009086X</w:t>
      </w:r>
      <w:r w:rsidR="00B57FCC">
        <w:rPr>
          <w:rFonts w:ascii="宋体" w:hAnsi="宋体" w:hint="eastAsia"/>
          <w:b/>
          <w:color w:val="000000"/>
          <w:kern w:val="0"/>
          <w:sz w:val="32"/>
          <w:szCs w:val="32"/>
          <w:u w:val="single"/>
        </w:rPr>
        <w:t>-</w:t>
      </w:r>
      <w:r w:rsidR="00B57FCC" w:rsidRPr="00B57FCC">
        <w:rPr>
          <w:rFonts w:ascii="宋体" w:hAnsi="宋体"/>
          <w:b/>
          <w:color w:val="000000"/>
          <w:kern w:val="0"/>
          <w:sz w:val="32"/>
          <w:szCs w:val="32"/>
          <w:u w:val="single"/>
        </w:rPr>
        <w:t>0313</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7B2BBC">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B57FCC">
        <w:rPr>
          <w:rFonts w:ascii="宋体" w:hAnsi="宋体"/>
          <w:b/>
          <w:sz w:val="32"/>
          <w:szCs w:val="32"/>
          <w:u w:val="single"/>
        </w:rPr>
        <w:t>9</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bookmarkStart w:id="0" w:name="_GoBack"/>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B57FCC" w:rsidRPr="00B57FCC">
        <w:rPr>
          <w:rFonts w:ascii="宋体" w:hAnsi="宋体" w:cs="Lucida Sans Unicode" w:hint="eastAsia"/>
          <w:sz w:val="24"/>
          <w:u w:val="single"/>
        </w:rPr>
        <w:t>实验实训中心设备维修</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605793">
        <w:rPr>
          <w:rFonts w:ascii="宋体" w:hAnsi="宋体" w:cs="Lucida Sans Unicode" w:hint="eastAsia"/>
          <w:sz w:val="24"/>
          <w:u w:val="single"/>
        </w:rPr>
        <w:t xml:space="preserve"> </w:t>
      </w:r>
      <w:r w:rsidR="00B57FCC" w:rsidRPr="00B57FCC">
        <w:rPr>
          <w:rFonts w:ascii="宋体" w:hAnsi="宋体" w:cs="Lucida Sans Unicode"/>
          <w:sz w:val="24"/>
          <w:u w:val="single"/>
        </w:rPr>
        <w:t>LNCJXYCG202009086X-0313</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977"/>
        <w:gridCol w:w="1418"/>
        <w:gridCol w:w="1701"/>
      </w:tblGrid>
      <w:tr w:rsidR="004B0171" w:rsidRPr="0067125F" w:rsidTr="007B2BBC">
        <w:trPr>
          <w:trHeight w:val="349"/>
        </w:trPr>
        <w:tc>
          <w:tcPr>
            <w:tcW w:w="709"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977"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8"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701" w:type="dxa"/>
            <w:vAlign w:val="center"/>
          </w:tcPr>
          <w:p w:rsidR="004B0171" w:rsidRPr="0067125F" w:rsidRDefault="004B0171" w:rsidP="007B2BBC">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7B2BBC">
        <w:trPr>
          <w:trHeight w:val="414"/>
        </w:trPr>
        <w:tc>
          <w:tcPr>
            <w:tcW w:w="709" w:type="dxa"/>
            <w:vAlign w:val="center"/>
          </w:tcPr>
          <w:p w:rsidR="004B0171" w:rsidRPr="0067125F" w:rsidRDefault="004B0171" w:rsidP="007B2BBC">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B57FCC" w:rsidP="007B2BBC">
            <w:pPr>
              <w:widowControl/>
              <w:jc w:val="center"/>
              <w:textAlignment w:val="center"/>
              <w:rPr>
                <w:rFonts w:ascii="宋体" w:hAnsi="宋体"/>
                <w:color w:val="000000"/>
                <w:szCs w:val="21"/>
              </w:rPr>
            </w:pPr>
            <w:r w:rsidRPr="00B57FCC">
              <w:rPr>
                <w:rFonts w:ascii="宋体" w:hAnsi="宋体"/>
                <w:color w:val="000000"/>
                <w:szCs w:val="21"/>
              </w:rPr>
              <w:t>LNCJXYCG202009086X-0313</w:t>
            </w:r>
          </w:p>
        </w:tc>
        <w:tc>
          <w:tcPr>
            <w:tcW w:w="2977" w:type="dxa"/>
            <w:vAlign w:val="center"/>
          </w:tcPr>
          <w:p w:rsidR="004B0171" w:rsidRPr="0067125F" w:rsidRDefault="00B57FCC" w:rsidP="004B0171">
            <w:pPr>
              <w:widowControl/>
              <w:jc w:val="center"/>
              <w:textAlignment w:val="center"/>
              <w:rPr>
                <w:rFonts w:ascii="宋体" w:hAnsi="宋体"/>
                <w:color w:val="000000"/>
                <w:sz w:val="24"/>
              </w:rPr>
            </w:pPr>
            <w:r w:rsidRPr="00B57FCC">
              <w:rPr>
                <w:rFonts w:ascii="宋体" w:hAnsi="宋体" w:hint="eastAsia"/>
                <w:color w:val="000000"/>
                <w:sz w:val="24"/>
              </w:rPr>
              <w:t>实验实训中心设备维修</w:t>
            </w:r>
          </w:p>
        </w:tc>
        <w:tc>
          <w:tcPr>
            <w:tcW w:w="1418" w:type="dxa"/>
            <w:vAlign w:val="center"/>
          </w:tcPr>
          <w:p w:rsidR="004B0171" w:rsidRPr="0067125F" w:rsidRDefault="00B57FCC" w:rsidP="007B2BBC">
            <w:pPr>
              <w:widowControl/>
              <w:jc w:val="center"/>
              <w:textAlignment w:val="center"/>
              <w:rPr>
                <w:rFonts w:ascii="宋体" w:hAnsi="宋体"/>
                <w:color w:val="000000"/>
                <w:sz w:val="24"/>
              </w:rPr>
            </w:pPr>
            <w:r>
              <w:rPr>
                <w:rFonts w:ascii="宋体" w:hAnsi="宋体"/>
                <w:color w:val="000000"/>
                <w:sz w:val="24"/>
              </w:rPr>
              <w:t>2套</w:t>
            </w:r>
          </w:p>
        </w:tc>
        <w:tc>
          <w:tcPr>
            <w:tcW w:w="1701" w:type="dxa"/>
            <w:vAlign w:val="center"/>
          </w:tcPr>
          <w:p w:rsidR="004B0171" w:rsidRPr="0067125F" w:rsidRDefault="00B57FCC" w:rsidP="004B0171">
            <w:pPr>
              <w:widowControl/>
              <w:jc w:val="center"/>
              <w:textAlignment w:val="center"/>
              <w:rPr>
                <w:rFonts w:ascii="宋体" w:hAnsi="宋体"/>
                <w:color w:val="000000"/>
                <w:sz w:val="24"/>
              </w:rPr>
            </w:pPr>
            <w:r>
              <w:rPr>
                <w:rFonts w:ascii="宋体" w:hAnsi="宋体"/>
                <w:color w:val="000000"/>
                <w:sz w:val="24"/>
              </w:rPr>
              <w:t>49000</w:t>
            </w:r>
            <w:r w:rsidR="007B2BBC">
              <w:rPr>
                <w:rFonts w:ascii="宋体" w:hAnsi="宋体"/>
                <w:color w:val="000000"/>
                <w:sz w:val="24"/>
              </w:rPr>
              <w:t>.00元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7B2BBC">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044153" w:rsidRDefault="00BD6ADC" w:rsidP="00B57FCC">
      <w:pPr>
        <w:widowControl/>
        <w:numPr>
          <w:ilvl w:val="0"/>
          <w:numId w:val="2"/>
        </w:numPr>
        <w:shd w:val="clear" w:color="auto" w:fill="FFFFFF"/>
        <w:spacing w:line="560" w:lineRule="atLeast"/>
        <w:jc w:val="left"/>
        <w:rPr>
          <w:rFonts w:ascii="宋体" w:hAnsi="宋体" w:cs="Arial"/>
          <w:kern w:val="0"/>
          <w:sz w:val="24"/>
        </w:rPr>
      </w:pPr>
      <w:r w:rsidRPr="00BD6ADC">
        <w:rPr>
          <w:rFonts w:ascii="宋体" w:hAnsi="宋体" w:cs="Arial" w:hint="eastAsia"/>
          <w:kern w:val="0"/>
          <w:sz w:val="24"/>
        </w:rPr>
        <w:t>供应商须有</w:t>
      </w:r>
      <w:r w:rsidR="00B57FCC" w:rsidRPr="00B57FCC">
        <w:rPr>
          <w:rFonts w:ascii="宋体" w:hAnsi="宋体" w:cs="Arial" w:hint="eastAsia"/>
          <w:kern w:val="0"/>
          <w:sz w:val="24"/>
        </w:rPr>
        <w:t>具备机电设备安装、维修资质</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7B2BBC"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8C3A1F">
        <w:rPr>
          <w:rFonts w:ascii="宋体" w:hAnsi="宋体"/>
          <w:sz w:val="24"/>
          <w:u w:val="single"/>
        </w:rPr>
        <w:t>9</w:t>
      </w:r>
      <w:r w:rsidRPr="00D679C1">
        <w:rPr>
          <w:rFonts w:ascii="宋体" w:hAnsi="宋体" w:hint="eastAsia"/>
          <w:sz w:val="24"/>
        </w:rPr>
        <w:t>月</w:t>
      </w:r>
      <w:r w:rsidR="008C3A1F">
        <w:rPr>
          <w:rFonts w:ascii="宋体" w:hAnsi="宋体"/>
          <w:sz w:val="24"/>
          <w:u w:val="single"/>
        </w:rPr>
        <w:t>23</w:t>
      </w:r>
      <w:r w:rsidRPr="00D679C1">
        <w:rPr>
          <w:rFonts w:ascii="宋体" w:hAnsi="宋体" w:hint="eastAsia"/>
          <w:sz w:val="24"/>
        </w:rPr>
        <w:t>日</w:t>
      </w:r>
      <w:r w:rsidR="00FF6744">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7B2BBC"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8C3A1F">
        <w:rPr>
          <w:rFonts w:ascii="宋体" w:hAnsi="宋体"/>
          <w:sz w:val="24"/>
          <w:u w:val="single"/>
        </w:rPr>
        <w:t>9</w:t>
      </w:r>
      <w:r w:rsidRPr="004D230C">
        <w:rPr>
          <w:rFonts w:ascii="宋体" w:hAnsi="宋体" w:hint="eastAsia"/>
          <w:sz w:val="24"/>
          <w:u w:val="single"/>
        </w:rPr>
        <w:t>月</w:t>
      </w:r>
      <w:r w:rsidR="00E000AF">
        <w:rPr>
          <w:rFonts w:ascii="宋体" w:hAnsi="宋体"/>
          <w:sz w:val="24"/>
          <w:u w:val="single"/>
        </w:rPr>
        <w:t>25</w:t>
      </w:r>
      <w:r w:rsidRPr="004D230C">
        <w:rPr>
          <w:rFonts w:ascii="宋体" w:hAnsi="宋体" w:hint="eastAsia"/>
          <w:sz w:val="24"/>
          <w:u w:val="single"/>
        </w:rPr>
        <w:t>日</w:t>
      </w:r>
      <w:r w:rsidR="00FF6744">
        <w:rPr>
          <w:rFonts w:ascii="宋体" w:hAnsi="宋体"/>
          <w:sz w:val="24"/>
          <w:u w:val="single"/>
        </w:rPr>
        <w:t>9</w:t>
      </w:r>
      <w:r w:rsidRPr="004D230C">
        <w:rPr>
          <w:rFonts w:ascii="宋体" w:hAnsi="宋体" w:hint="eastAsia"/>
          <w:sz w:val="24"/>
          <w:u w:val="single"/>
        </w:rPr>
        <w:t>:</w:t>
      </w:r>
      <w:r w:rsidR="00FF6744">
        <w:rPr>
          <w:rFonts w:ascii="宋体" w:hAnsi="宋体"/>
          <w:sz w:val="24"/>
          <w:u w:val="single"/>
        </w:rPr>
        <w:t>30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8C3A1F" w:rsidRPr="008C3A1F">
        <w:rPr>
          <w:rFonts w:ascii="宋体" w:hAnsi="宋体" w:hint="eastAsia"/>
          <w:color w:val="000000"/>
          <w:sz w:val="24"/>
          <w:u w:val="single"/>
        </w:rPr>
        <w:t>实验实训中心设备维修</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FF6744">
        <w:rPr>
          <w:rFonts w:ascii="宋体" w:hAnsi="宋体" w:cs="Lucida Sans Unicode"/>
          <w:sz w:val="24"/>
        </w:rPr>
        <w:t>2020</w:t>
      </w:r>
      <w:r w:rsidRPr="00D679C1">
        <w:rPr>
          <w:rFonts w:ascii="宋体" w:hAnsi="宋体" w:cs="Lucida Sans Unicode" w:hint="eastAsia"/>
          <w:sz w:val="24"/>
        </w:rPr>
        <w:t>年</w:t>
      </w:r>
      <w:r w:rsidR="008C3A1F">
        <w:rPr>
          <w:rFonts w:ascii="宋体" w:hAnsi="宋体" w:cs="Lucida Sans Unicode"/>
          <w:sz w:val="24"/>
        </w:rPr>
        <w:t>9</w:t>
      </w:r>
      <w:r w:rsidRPr="00D679C1">
        <w:rPr>
          <w:rFonts w:ascii="宋体" w:hAnsi="宋体" w:cs="Lucida Sans Unicode" w:hint="eastAsia"/>
          <w:sz w:val="24"/>
        </w:rPr>
        <w:t>月</w:t>
      </w:r>
      <w:r w:rsidR="008C3A1F">
        <w:rPr>
          <w:rFonts w:ascii="宋体" w:hAnsi="宋体" w:cs="Lucida Sans Unicode"/>
          <w:sz w:val="24"/>
        </w:rPr>
        <w:t>21</w:t>
      </w:r>
      <w:r w:rsidRPr="00D679C1">
        <w:rPr>
          <w:rFonts w:ascii="宋体" w:hAnsi="宋体" w:cs="Lucida Sans Unicode" w:hint="eastAsia"/>
          <w:sz w:val="24"/>
        </w:rPr>
        <w:t>日</w:t>
      </w:r>
    </w:p>
    <w:bookmarkEnd w:id="0"/>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8C3A1F">
            <w:pPr>
              <w:shd w:val="clear" w:color="auto" w:fill="FFFFFF"/>
              <w:jc w:val="left"/>
              <w:rPr>
                <w:rFonts w:ascii="宋体" w:hAnsi="宋体"/>
                <w:sz w:val="24"/>
              </w:rPr>
            </w:pPr>
            <w:r w:rsidRPr="008C3A1F">
              <w:rPr>
                <w:rFonts w:ascii="宋体" w:hAnsi="宋体" w:hint="eastAsia"/>
                <w:sz w:val="24"/>
              </w:rPr>
              <w:t>实验实训中心教学仪器设备维修</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本项目组织现场踏勘或标前答疑会</w:t>
            </w:r>
          </w:p>
          <w:p w:rsidR="00FF6744" w:rsidRPr="00FF6744" w:rsidRDefault="00FF6744" w:rsidP="00FF6744">
            <w:pPr>
              <w:spacing w:line="240" w:lineRule="exact"/>
              <w:rPr>
                <w:rFonts w:ascii="仿宋_GB2312" w:eastAsia="仿宋_GB2312" w:hAnsi="宋体"/>
                <w:kern w:val="0"/>
                <w:szCs w:val="21"/>
              </w:rPr>
            </w:pP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具体要求及相关事宜如下：</w:t>
            </w: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考虑到现场实地勘察确认可能影响到本项目的最终报价，故本项目学院按以下时间地点组织现场踏勘及谈判前答疑会，建议参加本项目投标的供应商积极参现场踏勘及谈判前答疑会。参加现场踏勘的供应商应按照以下时间，其它时间不予接待。</w:t>
            </w:r>
          </w:p>
          <w:p w:rsidR="00FF6744" w:rsidRPr="00FF6744" w:rsidRDefault="00FF6744" w:rsidP="00FF6744">
            <w:pPr>
              <w:spacing w:line="240" w:lineRule="exact"/>
              <w:rPr>
                <w:rFonts w:ascii="仿宋_GB2312" w:eastAsia="仿宋_GB2312" w:hAnsi="宋体"/>
                <w:kern w:val="0"/>
                <w:szCs w:val="21"/>
              </w:rPr>
            </w:pP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 xml:space="preserve">时  间： 2020年  </w:t>
            </w:r>
            <w:r w:rsidR="008C3A1F">
              <w:rPr>
                <w:rFonts w:ascii="仿宋_GB2312" w:eastAsia="仿宋_GB2312" w:hAnsi="宋体"/>
                <w:kern w:val="0"/>
                <w:szCs w:val="21"/>
              </w:rPr>
              <w:t>9</w:t>
            </w:r>
            <w:r w:rsidRPr="00FF6744">
              <w:rPr>
                <w:rFonts w:ascii="仿宋_GB2312" w:eastAsia="仿宋_GB2312" w:hAnsi="宋体" w:hint="eastAsia"/>
                <w:kern w:val="0"/>
                <w:szCs w:val="21"/>
              </w:rPr>
              <w:t xml:space="preserve"> 月</w:t>
            </w:r>
            <w:r w:rsidR="008C3A1F">
              <w:rPr>
                <w:rFonts w:ascii="仿宋_GB2312" w:eastAsia="仿宋_GB2312" w:hAnsi="宋体"/>
                <w:kern w:val="0"/>
                <w:szCs w:val="21"/>
              </w:rPr>
              <w:t>24</w:t>
            </w:r>
            <w:r w:rsidRPr="00FF6744">
              <w:rPr>
                <w:rFonts w:ascii="仿宋_GB2312" w:eastAsia="仿宋_GB2312" w:hAnsi="宋体" w:hint="eastAsia"/>
                <w:kern w:val="0"/>
                <w:szCs w:val="21"/>
              </w:rPr>
              <w:t xml:space="preserve">  日 </w:t>
            </w:r>
            <w:r w:rsidR="008C3A1F">
              <w:rPr>
                <w:rFonts w:ascii="仿宋_GB2312" w:eastAsia="仿宋_GB2312" w:hAnsi="宋体" w:hint="eastAsia"/>
                <w:kern w:val="0"/>
                <w:szCs w:val="21"/>
              </w:rPr>
              <w:t>上</w:t>
            </w:r>
            <w:r w:rsidRPr="00FF6744">
              <w:rPr>
                <w:rFonts w:ascii="仿宋_GB2312" w:eastAsia="仿宋_GB2312" w:hAnsi="宋体" w:hint="eastAsia"/>
                <w:kern w:val="0"/>
                <w:szCs w:val="21"/>
              </w:rPr>
              <w:t>午</w:t>
            </w:r>
            <w:r w:rsidR="008C3A1F">
              <w:rPr>
                <w:rFonts w:ascii="仿宋_GB2312" w:eastAsia="仿宋_GB2312" w:hAnsi="宋体"/>
                <w:kern w:val="0"/>
                <w:szCs w:val="21"/>
              </w:rPr>
              <w:t>10</w:t>
            </w:r>
            <w:r w:rsidRPr="00FF6744">
              <w:rPr>
                <w:rFonts w:ascii="仿宋_GB2312" w:eastAsia="仿宋_GB2312" w:hAnsi="宋体" w:hint="eastAsia"/>
                <w:kern w:val="0"/>
                <w:szCs w:val="21"/>
              </w:rPr>
              <w:t>:</w:t>
            </w:r>
            <w:r w:rsidR="001C6A97">
              <w:rPr>
                <w:rFonts w:ascii="仿宋_GB2312" w:eastAsia="仿宋_GB2312" w:hAnsi="宋体"/>
                <w:kern w:val="0"/>
                <w:szCs w:val="21"/>
              </w:rPr>
              <w:t>00</w:t>
            </w: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 xml:space="preserve">地  点：辽宁城市建设职业技术学院 </w:t>
            </w:r>
            <w:r w:rsidR="008C3A1F">
              <w:rPr>
                <w:rFonts w:ascii="仿宋_GB2312" w:eastAsia="仿宋_GB2312" w:hAnsi="宋体" w:hint="eastAsia"/>
                <w:kern w:val="0"/>
                <w:szCs w:val="21"/>
              </w:rPr>
              <w:t>实验实训中心</w:t>
            </w:r>
          </w:p>
          <w:p w:rsidR="00FF6744" w:rsidRPr="00FF6744" w:rsidRDefault="00FF6744" w:rsidP="00FF6744">
            <w:pPr>
              <w:spacing w:line="240" w:lineRule="exact"/>
              <w:rPr>
                <w:rFonts w:ascii="仿宋_GB2312" w:eastAsia="仿宋_GB2312" w:hAnsi="宋体"/>
                <w:kern w:val="0"/>
                <w:szCs w:val="21"/>
              </w:rPr>
            </w:pPr>
            <w:r w:rsidRPr="00FF6744">
              <w:rPr>
                <w:rFonts w:ascii="仿宋_GB2312" w:eastAsia="仿宋_GB2312" w:hAnsi="宋体" w:hint="eastAsia"/>
                <w:kern w:val="0"/>
                <w:szCs w:val="21"/>
              </w:rPr>
              <w:t>联系人：</w:t>
            </w:r>
            <w:r w:rsidR="001C6A97">
              <w:rPr>
                <w:rFonts w:ascii="仿宋_GB2312" w:eastAsia="仿宋_GB2312" w:hAnsi="宋体" w:hint="eastAsia"/>
                <w:kern w:val="0"/>
                <w:szCs w:val="21"/>
              </w:rPr>
              <w:t xml:space="preserve">  </w:t>
            </w:r>
            <w:r w:rsidRPr="00FF6744">
              <w:rPr>
                <w:rFonts w:ascii="仿宋_GB2312" w:eastAsia="仿宋_GB2312" w:hAnsi="宋体" w:hint="eastAsia"/>
                <w:kern w:val="0"/>
                <w:szCs w:val="21"/>
              </w:rPr>
              <w:t xml:space="preserve">  </w:t>
            </w:r>
            <w:r w:rsidR="008C3A1F">
              <w:rPr>
                <w:rFonts w:ascii="仿宋_GB2312" w:eastAsia="仿宋_GB2312" w:hAnsi="宋体" w:hint="eastAsia"/>
                <w:kern w:val="0"/>
                <w:szCs w:val="21"/>
              </w:rPr>
              <w:t>刘健</w:t>
            </w:r>
          </w:p>
          <w:p w:rsidR="00A00B3B" w:rsidRPr="00FF6744" w:rsidRDefault="00FF6744" w:rsidP="008C3A1F">
            <w:pPr>
              <w:spacing w:line="240" w:lineRule="exact"/>
              <w:rPr>
                <w:rFonts w:ascii="宋体" w:hAnsi="宋体"/>
                <w:kern w:val="0"/>
                <w:sz w:val="24"/>
              </w:rPr>
            </w:pPr>
            <w:r w:rsidRPr="00FF6744">
              <w:rPr>
                <w:rFonts w:ascii="仿宋_GB2312" w:eastAsia="仿宋_GB2312" w:hAnsi="宋体" w:hint="eastAsia"/>
                <w:kern w:val="0"/>
                <w:szCs w:val="21"/>
              </w:rPr>
              <w:t>联系电话：</w:t>
            </w:r>
            <w:r w:rsidR="008C3A1F">
              <w:rPr>
                <w:rFonts w:ascii="仿宋_GB2312" w:eastAsia="仿宋_GB2312" w:hAnsi="宋体"/>
                <w:kern w:val="0"/>
                <w:szCs w:val="21"/>
              </w:rPr>
              <w:t>15840478941</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FF6744" w:rsidRDefault="00FF6744" w:rsidP="000A5F93">
            <w:pPr>
              <w:spacing w:line="240" w:lineRule="exact"/>
              <w:rPr>
                <w:rFonts w:ascii="仿宋_GB2312" w:eastAsia="仿宋_GB2312" w:hAnsi="宋体"/>
                <w:kern w:val="0"/>
                <w:szCs w:val="21"/>
              </w:rPr>
            </w:pPr>
            <w:r w:rsidRPr="00FF6744">
              <w:rPr>
                <w:rFonts w:ascii="仿宋_GB2312" w:eastAsia="仿宋_GB2312" w:hAnsi="宋体" w:hint="eastAsia"/>
                <w:kern w:val="0"/>
                <w:szCs w:val="21"/>
              </w:rPr>
              <w:t>本项目</w:t>
            </w:r>
            <w:r w:rsidR="000A5F93" w:rsidRPr="00FF6744">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FF6744">
              <w:rPr>
                <w:rFonts w:ascii="宋体" w:hAnsi="宋体"/>
                <w:sz w:val="24"/>
                <w:u w:val="single"/>
              </w:rPr>
              <w:t>5</w:t>
            </w:r>
            <w:r w:rsidR="00FF6744">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7B2BBC">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7B2BBC">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pPr>
        <w:widowControl/>
        <w:jc w:val="left"/>
        <w:rPr>
          <w:rFonts w:ascii="宋体" w:hAnsi="宋体" w:cs="Lucida Sans Unicode"/>
          <w:b/>
          <w:sz w:val="32"/>
          <w:szCs w:val="32"/>
        </w:rPr>
      </w:pPr>
      <w:bookmarkStart w:id="1" w:name="_Toc235888662"/>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8C3A1F" w:rsidP="0030564F">
            <w:pPr>
              <w:pStyle w:val="a7"/>
              <w:spacing w:line="240" w:lineRule="auto"/>
              <w:ind w:firstLineChars="0" w:firstLine="0"/>
              <w:rPr>
                <w:rFonts w:asciiTheme="minorEastAsia" w:eastAsiaTheme="minorEastAsia" w:hAnsiTheme="minorEastAsia"/>
                <w:sz w:val="21"/>
                <w:szCs w:val="21"/>
              </w:rPr>
            </w:pPr>
            <w:r w:rsidRPr="008C3A1F">
              <w:rPr>
                <w:rFonts w:asciiTheme="minorEastAsia" w:eastAsiaTheme="minorEastAsia" w:hAnsiTheme="minorEastAsia" w:hint="eastAsia"/>
                <w:sz w:val="21"/>
                <w:szCs w:val="21"/>
              </w:rPr>
              <w:t>实验实训中心设备维修</w:t>
            </w:r>
          </w:p>
        </w:tc>
        <w:tc>
          <w:tcPr>
            <w:tcW w:w="1712" w:type="dxa"/>
            <w:vAlign w:val="center"/>
          </w:tcPr>
          <w:p w:rsidR="00FD510F" w:rsidRPr="00FD510F" w:rsidRDefault="008C3A1F"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49000</w:t>
            </w:r>
            <w:r w:rsidR="00FF6744">
              <w:rPr>
                <w:rFonts w:asciiTheme="minorEastAsia" w:eastAsiaTheme="minorEastAsia" w:hAnsiTheme="minorEastAsia"/>
                <w:sz w:val="21"/>
                <w:szCs w:val="21"/>
              </w:rPr>
              <w:t>.00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8C3A1F">
            <w:pPr>
              <w:rPr>
                <w:rFonts w:ascii="宋体" w:hAnsi="宋体"/>
                <w:szCs w:val="21"/>
              </w:rPr>
            </w:pPr>
            <w:r w:rsidRPr="008C3A1F">
              <w:rPr>
                <w:rFonts w:ascii="宋体" w:hAnsi="宋体" w:hint="eastAsia"/>
                <w:szCs w:val="21"/>
              </w:rPr>
              <w:t>具备机电设备安装、维修资质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7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90"/>
        <w:gridCol w:w="1863"/>
        <w:gridCol w:w="1276"/>
        <w:gridCol w:w="1463"/>
        <w:gridCol w:w="1494"/>
      </w:tblGrid>
      <w:tr w:rsidR="00FF6744" w:rsidTr="00FF6744">
        <w:trPr>
          <w:trHeight w:val="800"/>
          <w:jc w:val="center"/>
        </w:trPr>
        <w:tc>
          <w:tcPr>
            <w:tcW w:w="1690" w:type="dxa"/>
            <w:tcBorders>
              <w:top w:val="double" w:sz="4" w:space="0" w:color="auto"/>
              <w:left w:val="double" w:sz="4" w:space="0" w:color="auto"/>
              <w:bottom w:val="single" w:sz="6" w:space="0" w:color="auto"/>
            </w:tcBorders>
            <w:vAlign w:val="center"/>
          </w:tcPr>
          <w:p w:rsidR="00FF6744" w:rsidRDefault="00FF6744">
            <w:pPr>
              <w:spacing w:line="480" w:lineRule="exact"/>
              <w:jc w:val="center"/>
              <w:rPr>
                <w:rFonts w:ascii="宋体" w:hAnsi="宋体"/>
                <w:b/>
                <w:sz w:val="24"/>
              </w:rPr>
            </w:pPr>
            <w:r>
              <w:rPr>
                <w:rFonts w:ascii="宋体" w:hAnsi="宋体" w:hint="eastAsia"/>
                <w:b/>
                <w:sz w:val="24"/>
              </w:rPr>
              <w:t>品目号</w:t>
            </w:r>
          </w:p>
        </w:tc>
        <w:tc>
          <w:tcPr>
            <w:tcW w:w="1863" w:type="dxa"/>
            <w:tcBorders>
              <w:top w:val="double" w:sz="4" w:space="0" w:color="auto"/>
              <w:left w:val="single" w:sz="4" w:space="0" w:color="auto"/>
              <w:bottom w:val="single" w:sz="6" w:space="0" w:color="auto"/>
            </w:tcBorders>
            <w:vAlign w:val="center"/>
          </w:tcPr>
          <w:p w:rsidR="00FF6744" w:rsidRDefault="00FF6744">
            <w:pPr>
              <w:spacing w:line="480" w:lineRule="exact"/>
              <w:jc w:val="center"/>
              <w:rPr>
                <w:rFonts w:ascii="宋体" w:hAnsi="宋体"/>
                <w:b/>
                <w:sz w:val="24"/>
              </w:rPr>
            </w:pPr>
            <w:r>
              <w:rPr>
                <w:rFonts w:ascii="宋体" w:hAnsi="宋体" w:hint="eastAsia"/>
                <w:b/>
                <w:sz w:val="24"/>
              </w:rPr>
              <w:t>项目名称</w:t>
            </w:r>
          </w:p>
        </w:tc>
        <w:tc>
          <w:tcPr>
            <w:tcW w:w="1276" w:type="dxa"/>
            <w:tcBorders>
              <w:top w:val="double" w:sz="4" w:space="0" w:color="auto"/>
              <w:bottom w:val="single" w:sz="6" w:space="0" w:color="auto"/>
              <w:right w:val="single" w:sz="4" w:space="0" w:color="auto"/>
            </w:tcBorders>
            <w:vAlign w:val="center"/>
          </w:tcPr>
          <w:p w:rsidR="00FF6744" w:rsidRDefault="00FF6744">
            <w:pPr>
              <w:spacing w:line="480" w:lineRule="exact"/>
              <w:jc w:val="center"/>
              <w:rPr>
                <w:rFonts w:ascii="宋体" w:hAnsi="宋体"/>
                <w:b/>
                <w:sz w:val="24"/>
              </w:rPr>
            </w:pPr>
            <w:r>
              <w:rPr>
                <w:rFonts w:ascii="宋体" w:hAnsi="宋体" w:hint="eastAsia"/>
                <w:b/>
                <w:sz w:val="24"/>
              </w:rPr>
              <w:t>数量</w:t>
            </w:r>
          </w:p>
        </w:tc>
        <w:tc>
          <w:tcPr>
            <w:tcW w:w="1463" w:type="dxa"/>
            <w:tcBorders>
              <w:top w:val="double" w:sz="4" w:space="0" w:color="auto"/>
              <w:bottom w:val="single" w:sz="6" w:space="0" w:color="auto"/>
            </w:tcBorders>
            <w:vAlign w:val="center"/>
          </w:tcPr>
          <w:p w:rsidR="00FF6744" w:rsidRDefault="00FF6744">
            <w:pPr>
              <w:spacing w:line="480" w:lineRule="exact"/>
              <w:jc w:val="center"/>
              <w:rPr>
                <w:rFonts w:ascii="宋体" w:hAnsi="宋体"/>
                <w:b/>
                <w:sz w:val="24"/>
              </w:rPr>
            </w:pPr>
            <w:r>
              <w:rPr>
                <w:rFonts w:ascii="宋体" w:hAnsi="宋体" w:hint="eastAsia"/>
                <w:b/>
                <w:sz w:val="24"/>
              </w:rPr>
              <w:t>单价</w:t>
            </w:r>
          </w:p>
        </w:tc>
        <w:tc>
          <w:tcPr>
            <w:tcW w:w="1494" w:type="dxa"/>
            <w:tcBorders>
              <w:top w:val="double" w:sz="4" w:space="0" w:color="auto"/>
              <w:bottom w:val="single" w:sz="6" w:space="0" w:color="auto"/>
              <w:right w:val="double" w:sz="4" w:space="0" w:color="auto"/>
            </w:tcBorders>
            <w:vAlign w:val="center"/>
          </w:tcPr>
          <w:p w:rsidR="00FF6744" w:rsidRDefault="00FF6744">
            <w:pPr>
              <w:spacing w:line="480" w:lineRule="exact"/>
              <w:jc w:val="center"/>
              <w:rPr>
                <w:rFonts w:ascii="宋体" w:hAnsi="宋体"/>
                <w:b/>
                <w:sz w:val="24"/>
              </w:rPr>
            </w:pPr>
            <w:r>
              <w:rPr>
                <w:rFonts w:ascii="宋体" w:hAnsi="宋体" w:hint="eastAsia"/>
                <w:b/>
                <w:sz w:val="24"/>
              </w:rPr>
              <w:t>报价</w:t>
            </w:r>
          </w:p>
        </w:tc>
      </w:tr>
      <w:tr w:rsidR="00FF6744" w:rsidTr="00FF6744">
        <w:trPr>
          <w:trHeight w:val="800"/>
          <w:jc w:val="center"/>
        </w:trPr>
        <w:tc>
          <w:tcPr>
            <w:tcW w:w="1690" w:type="dxa"/>
            <w:tcBorders>
              <w:top w:val="single" w:sz="6" w:space="0" w:color="auto"/>
              <w:left w:val="doub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F6744" w:rsidRDefault="00FF6744">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FF6744" w:rsidRDefault="00FF6744">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FF6744" w:rsidRDefault="00FF6744">
            <w:pPr>
              <w:spacing w:line="480" w:lineRule="exact"/>
              <w:jc w:val="center"/>
              <w:rPr>
                <w:rFonts w:ascii="宋体" w:hAnsi="宋体"/>
                <w:sz w:val="24"/>
              </w:rPr>
            </w:pPr>
          </w:p>
        </w:tc>
      </w:tr>
      <w:tr w:rsidR="00FF6744" w:rsidTr="00FF6744">
        <w:trPr>
          <w:trHeight w:val="800"/>
          <w:jc w:val="center"/>
        </w:trPr>
        <w:tc>
          <w:tcPr>
            <w:tcW w:w="1690" w:type="dxa"/>
            <w:tcBorders>
              <w:top w:val="single" w:sz="6" w:space="0" w:color="auto"/>
              <w:left w:val="doub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F6744" w:rsidRDefault="00FF6744">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FF6744" w:rsidRDefault="00FF6744">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FF6744" w:rsidRDefault="00FF6744">
            <w:pPr>
              <w:spacing w:line="480" w:lineRule="exact"/>
              <w:jc w:val="center"/>
              <w:rPr>
                <w:rFonts w:ascii="宋体" w:hAnsi="宋体"/>
                <w:sz w:val="24"/>
              </w:rPr>
            </w:pPr>
          </w:p>
        </w:tc>
      </w:tr>
      <w:tr w:rsidR="00FF6744" w:rsidTr="00FF6744">
        <w:trPr>
          <w:trHeight w:val="800"/>
          <w:jc w:val="center"/>
        </w:trPr>
        <w:tc>
          <w:tcPr>
            <w:tcW w:w="1690" w:type="dxa"/>
            <w:tcBorders>
              <w:top w:val="single" w:sz="6" w:space="0" w:color="auto"/>
              <w:left w:val="doub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F6744" w:rsidRDefault="00FF6744">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FF6744" w:rsidRDefault="00FF6744">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FF6744" w:rsidRDefault="00FF6744">
            <w:pPr>
              <w:spacing w:line="480" w:lineRule="exact"/>
              <w:jc w:val="center"/>
              <w:rPr>
                <w:rFonts w:ascii="宋体" w:hAnsi="宋体"/>
                <w:sz w:val="24"/>
              </w:rPr>
            </w:pPr>
          </w:p>
        </w:tc>
      </w:tr>
      <w:tr w:rsidR="00FF6744" w:rsidTr="00FF6744">
        <w:trPr>
          <w:trHeight w:val="800"/>
          <w:jc w:val="center"/>
        </w:trPr>
        <w:tc>
          <w:tcPr>
            <w:tcW w:w="1690" w:type="dxa"/>
            <w:tcBorders>
              <w:top w:val="single" w:sz="6" w:space="0" w:color="auto"/>
              <w:left w:val="doub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863" w:type="dxa"/>
            <w:tcBorders>
              <w:top w:val="single" w:sz="6" w:space="0" w:color="auto"/>
              <w:left w:val="single" w:sz="4" w:space="0" w:color="auto"/>
              <w:bottom w:val="single" w:sz="6" w:space="0" w:color="auto"/>
            </w:tcBorders>
            <w:vAlign w:val="center"/>
          </w:tcPr>
          <w:p w:rsidR="00FF6744" w:rsidRDefault="00FF6744">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FF6744" w:rsidRDefault="00FF6744">
            <w:pPr>
              <w:spacing w:line="480" w:lineRule="exact"/>
              <w:jc w:val="center"/>
              <w:rPr>
                <w:rFonts w:ascii="宋体" w:hAnsi="宋体"/>
                <w:sz w:val="24"/>
              </w:rPr>
            </w:pPr>
          </w:p>
        </w:tc>
        <w:tc>
          <w:tcPr>
            <w:tcW w:w="1463" w:type="dxa"/>
            <w:tcBorders>
              <w:top w:val="single" w:sz="6" w:space="0" w:color="auto"/>
              <w:bottom w:val="single" w:sz="6" w:space="0" w:color="auto"/>
            </w:tcBorders>
            <w:vAlign w:val="center"/>
          </w:tcPr>
          <w:p w:rsidR="00FF6744" w:rsidRDefault="00FF6744">
            <w:pPr>
              <w:spacing w:line="480" w:lineRule="exact"/>
              <w:jc w:val="center"/>
              <w:rPr>
                <w:rFonts w:ascii="宋体" w:hAnsi="宋体"/>
                <w:sz w:val="24"/>
              </w:rPr>
            </w:pPr>
          </w:p>
        </w:tc>
        <w:tc>
          <w:tcPr>
            <w:tcW w:w="1494" w:type="dxa"/>
            <w:tcBorders>
              <w:top w:val="single" w:sz="6" w:space="0" w:color="auto"/>
              <w:bottom w:val="single" w:sz="6" w:space="0" w:color="auto"/>
              <w:right w:val="double" w:sz="4" w:space="0" w:color="auto"/>
            </w:tcBorders>
            <w:vAlign w:val="center"/>
          </w:tcPr>
          <w:p w:rsidR="00FF6744" w:rsidRDefault="00FF6744">
            <w:pPr>
              <w:spacing w:line="480" w:lineRule="exact"/>
              <w:jc w:val="center"/>
              <w:rPr>
                <w:rFonts w:ascii="宋体" w:hAnsi="宋体"/>
                <w:sz w:val="24"/>
              </w:rPr>
            </w:pPr>
          </w:p>
        </w:tc>
      </w:tr>
      <w:tr w:rsidR="00FF6744" w:rsidTr="00FF6744">
        <w:trPr>
          <w:trHeight w:val="800"/>
          <w:jc w:val="center"/>
        </w:trPr>
        <w:tc>
          <w:tcPr>
            <w:tcW w:w="1690" w:type="dxa"/>
            <w:tcBorders>
              <w:top w:val="single" w:sz="6" w:space="0" w:color="auto"/>
              <w:left w:val="double" w:sz="4" w:space="0" w:color="auto"/>
              <w:bottom w:val="double" w:sz="4" w:space="0" w:color="auto"/>
            </w:tcBorders>
            <w:vAlign w:val="center"/>
          </w:tcPr>
          <w:p w:rsidR="00FF6744" w:rsidRDefault="00FF6744">
            <w:pPr>
              <w:spacing w:line="480" w:lineRule="exact"/>
              <w:jc w:val="center"/>
              <w:rPr>
                <w:rFonts w:ascii="宋体" w:hAnsi="宋体"/>
                <w:sz w:val="24"/>
              </w:rPr>
            </w:pPr>
            <w:r>
              <w:rPr>
                <w:rFonts w:ascii="宋体" w:hAnsi="宋体" w:hint="eastAsia"/>
                <w:sz w:val="24"/>
              </w:rPr>
              <w:t>……</w:t>
            </w:r>
          </w:p>
        </w:tc>
        <w:tc>
          <w:tcPr>
            <w:tcW w:w="1863" w:type="dxa"/>
            <w:tcBorders>
              <w:top w:val="single" w:sz="6" w:space="0" w:color="auto"/>
              <w:left w:val="single" w:sz="4" w:space="0" w:color="auto"/>
              <w:bottom w:val="double" w:sz="4" w:space="0" w:color="auto"/>
            </w:tcBorders>
            <w:vAlign w:val="center"/>
          </w:tcPr>
          <w:p w:rsidR="00FF6744" w:rsidRDefault="00FF6744">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FF6744" w:rsidRDefault="00FF6744">
            <w:pPr>
              <w:spacing w:line="480" w:lineRule="exact"/>
              <w:jc w:val="center"/>
              <w:rPr>
                <w:rFonts w:ascii="宋体" w:hAnsi="宋体"/>
                <w:sz w:val="24"/>
              </w:rPr>
            </w:pPr>
          </w:p>
        </w:tc>
        <w:tc>
          <w:tcPr>
            <w:tcW w:w="1463" w:type="dxa"/>
            <w:tcBorders>
              <w:top w:val="single" w:sz="6" w:space="0" w:color="auto"/>
              <w:bottom w:val="double" w:sz="4" w:space="0" w:color="auto"/>
            </w:tcBorders>
            <w:vAlign w:val="center"/>
          </w:tcPr>
          <w:p w:rsidR="00FF6744" w:rsidRDefault="00FF6744">
            <w:pPr>
              <w:spacing w:line="480" w:lineRule="exact"/>
              <w:jc w:val="center"/>
              <w:rPr>
                <w:rFonts w:ascii="宋体" w:hAnsi="宋体"/>
                <w:sz w:val="24"/>
              </w:rPr>
            </w:pPr>
          </w:p>
        </w:tc>
        <w:tc>
          <w:tcPr>
            <w:tcW w:w="1494" w:type="dxa"/>
            <w:tcBorders>
              <w:top w:val="single" w:sz="6" w:space="0" w:color="auto"/>
              <w:bottom w:val="double" w:sz="4" w:space="0" w:color="auto"/>
              <w:right w:val="double" w:sz="4" w:space="0" w:color="auto"/>
            </w:tcBorders>
            <w:vAlign w:val="center"/>
          </w:tcPr>
          <w:p w:rsidR="00FF6744" w:rsidRDefault="00FF6744">
            <w:pPr>
              <w:spacing w:line="480" w:lineRule="exact"/>
              <w:jc w:val="center"/>
              <w:rPr>
                <w:rFonts w:ascii="宋体" w:hAnsi="宋体"/>
                <w:sz w:val="24"/>
              </w:rPr>
            </w:pPr>
          </w:p>
        </w:tc>
      </w:tr>
      <w:tr w:rsidR="00FF6744" w:rsidTr="00FF6744">
        <w:trPr>
          <w:trHeight w:val="800"/>
          <w:jc w:val="center"/>
        </w:trPr>
        <w:tc>
          <w:tcPr>
            <w:tcW w:w="4829" w:type="dxa"/>
            <w:gridSpan w:val="3"/>
            <w:tcBorders>
              <w:top w:val="double" w:sz="4" w:space="0" w:color="auto"/>
              <w:left w:val="single" w:sz="4" w:space="0" w:color="auto"/>
              <w:bottom w:val="single" w:sz="4" w:space="0" w:color="auto"/>
              <w:right w:val="single" w:sz="4" w:space="0" w:color="auto"/>
            </w:tcBorders>
            <w:vAlign w:val="center"/>
          </w:tcPr>
          <w:p w:rsidR="00FF6744" w:rsidRDefault="00FF6744">
            <w:pPr>
              <w:spacing w:line="480" w:lineRule="exact"/>
              <w:jc w:val="center"/>
              <w:rPr>
                <w:rFonts w:ascii="宋体" w:hAnsi="宋体"/>
                <w:sz w:val="24"/>
              </w:rPr>
            </w:pPr>
            <w:r>
              <w:rPr>
                <w:rFonts w:ascii="宋体" w:hAnsi="宋体" w:hint="eastAsia"/>
                <w:sz w:val="24"/>
              </w:rPr>
              <w:t>报价合计</w:t>
            </w:r>
          </w:p>
        </w:tc>
        <w:tc>
          <w:tcPr>
            <w:tcW w:w="2955" w:type="dxa"/>
            <w:gridSpan w:val="2"/>
            <w:tcBorders>
              <w:top w:val="single" w:sz="4" w:space="0" w:color="auto"/>
              <w:left w:val="single" w:sz="4" w:space="0" w:color="auto"/>
              <w:bottom w:val="single" w:sz="4" w:space="0" w:color="auto"/>
              <w:right w:val="single" w:sz="4" w:space="0" w:color="auto"/>
            </w:tcBorders>
            <w:shd w:val="clear" w:color="auto" w:fill="auto"/>
          </w:tcPr>
          <w:p w:rsidR="00FF6744" w:rsidRDefault="00FF6744">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FF6744" w:rsidRDefault="007D22C2" w:rsidP="0030564F">
            <w:pPr>
              <w:pStyle w:val="ad"/>
              <w:widowControl w:val="0"/>
              <w:snapToGrid w:val="0"/>
              <w:spacing w:before="0" w:after="0"/>
              <w:jc w:val="both"/>
              <w:rPr>
                <w:rFonts w:ascii="仿宋_GB2312" w:eastAsia="仿宋_GB2312" w:cs="Arial"/>
                <w:szCs w:val="21"/>
              </w:rPr>
            </w:pPr>
            <w:r w:rsidRPr="00FF6744">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FF6744" w:rsidRDefault="007D22C2" w:rsidP="0030564F">
            <w:pPr>
              <w:rPr>
                <w:rFonts w:ascii="仿宋_GB2312" w:eastAsia="仿宋_GB2312" w:cs="Lucida Sans Unicode"/>
                <w:szCs w:val="21"/>
              </w:rPr>
            </w:pPr>
            <w:r w:rsidRPr="00FF6744">
              <w:rPr>
                <w:rFonts w:ascii="仿宋_GB2312" w:eastAsia="仿宋_GB2312" w:cs="Lucida Sans Unicode" w:hint="eastAsia"/>
                <w:szCs w:val="21"/>
              </w:rPr>
              <w:t>分包产品名称：</w:t>
            </w:r>
            <w:r w:rsidR="00C721C2">
              <w:rPr>
                <w:rFonts w:ascii="仿宋_GB2312" w:eastAsia="仿宋_GB2312" w:cs="Lucida Sans Unicode" w:hint="eastAsia"/>
                <w:szCs w:val="21"/>
              </w:rPr>
              <w:t>实验实训中心</w:t>
            </w:r>
            <w:r w:rsidR="008C3A1F" w:rsidRPr="008C3A1F">
              <w:rPr>
                <w:rFonts w:ascii="仿宋_GB2312" w:eastAsia="仿宋_GB2312" w:cs="Lucida Sans Unicode" w:hint="eastAsia"/>
                <w:szCs w:val="21"/>
              </w:rPr>
              <w:t>设备维修</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FF6744" w:rsidP="0030564F">
            <w:pPr>
              <w:rPr>
                <w:rFonts w:ascii="仿宋_GB2312" w:eastAsia="仿宋_GB2312" w:hAnsi="宋体"/>
                <w:szCs w:val="21"/>
              </w:rPr>
            </w:pPr>
            <w:r w:rsidRPr="00FF6744">
              <w:rPr>
                <w:rFonts w:ascii="仿宋_GB2312" w:eastAsia="仿宋_GB2312" w:hAnsi="宋体" w:cs="Courier New" w:hint="eastAsia"/>
                <w:szCs w:val="21"/>
              </w:rPr>
              <w:t>合同签订后</w:t>
            </w:r>
            <w:r w:rsidR="00C721C2">
              <w:rPr>
                <w:rFonts w:ascii="仿宋_GB2312" w:eastAsia="仿宋_GB2312" w:hAnsi="宋体" w:cs="Courier New" w:hint="eastAsia"/>
                <w:szCs w:val="21"/>
              </w:rPr>
              <w:t>（3</w:t>
            </w:r>
            <w:r w:rsidR="00C721C2">
              <w:rPr>
                <w:rFonts w:ascii="仿宋_GB2312" w:eastAsia="仿宋_GB2312" w:hAnsi="宋体" w:cs="Courier New"/>
                <w:szCs w:val="21"/>
              </w:rPr>
              <w:t>0</w:t>
            </w:r>
            <w:r w:rsidR="00C721C2">
              <w:rPr>
                <w:rFonts w:ascii="仿宋_GB2312" w:eastAsia="仿宋_GB2312" w:hAnsi="宋体" w:cs="Courier New" w:hint="eastAsia"/>
                <w:szCs w:val="21"/>
              </w:rPr>
              <w:t>）日内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中标后，中标单位在5个工作日内交付合同款的5%</w:t>
            </w:r>
            <w:r w:rsidR="00C721C2">
              <w:rPr>
                <w:rFonts w:ascii="仿宋_GB2312" w:eastAsia="仿宋_GB2312" w:hAnsi="宋体" w:hint="eastAsia"/>
                <w:szCs w:val="21"/>
              </w:rPr>
              <w:t>作为履约保证金，</w:t>
            </w:r>
            <w:r w:rsidR="00C721C2" w:rsidRPr="00C721C2">
              <w:rPr>
                <w:rFonts w:ascii="仿宋_GB2312" w:eastAsia="仿宋_GB2312" w:hAnsi="宋体" w:hint="eastAsia"/>
                <w:szCs w:val="21"/>
              </w:rPr>
              <w:t>合同签订后（30）日内</w:t>
            </w:r>
            <w:r w:rsidRPr="00FF6744">
              <w:rPr>
                <w:rFonts w:ascii="仿宋_GB2312" w:eastAsia="仿宋_GB2312" w:hAnsi="宋体" w:hint="eastAsia"/>
                <w:szCs w:val="21"/>
              </w:rPr>
              <w:t>完工，经验收合格后，支付全部</w:t>
            </w:r>
            <w:r w:rsidR="00C721C2">
              <w:rPr>
                <w:rFonts w:ascii="仿宋_GB2312" w:eastAsia="仿宋_GB2312" w:hAnsi="宋体" w:hint="eastAsia"/>
                <w:szCs w:val="21"/>
              </w:rPr>
              <w:t>维修</w:t>
            </w:r>
            <w:r w:rsidRPr="00FF6744">
              <w:rPr>
                <w:rFonts w:ascii="仿宋_GB2312" w:eastAsia="仿宋_GB2312" w:hAnsi="宋体" w:hint="eastAsia"/>
                <w:szCs w:val="21"/>
              </w:rPr>
              <w:t>款，中标单位交付的5%</w:t>
            </w:r>
            <w:r w:rsidR="004B577F">
              <w:rPr>
                <w:rFonts w:ascii="仿宋_GB2312" w:eastAsia="仿宋_GB2312" w:hAnsi="宋体" w:hint="eastAsia"/>
                <w:szCs w:val="21"/>
              </w:rPr>
              <w:t>履约保证金转作质保金，一年</w:t>
            </w:r>
            <w:r w:rsidRPr="00FF6744">
              <w:rPr>
                <w:rFonts w:ascii="仿宋_GB2312" w:eastAsia="仿宋_GB2312" w:hAnsi="宋体" w:hint="eastAsia"/>
                <w:szCs w:val="21"/>
              </w:rPr>
              <w:t>后一次性</w:t>
            </w:r>
            <w:r w:rsidR="004B577F">
              <w:rPr>
                <w:rFonts w:ascii="仿宋_GB2312" w:eastAsia="仿宋_GB2312" w:hAnsi="宋体" w:hint="eastAsia"/>
                <w:szCs w:val="21"/>
              </w:rPr>
              <w:t>返还</w:t>
            </w:r>
            <w:r w:rsidRPr="00FF6744">
              <w:rPr>
                <w:rFonts w:ascii="仿宋_GB2312" w:eastAsia="仿宋_GB2312" w:hAnsi="宋体" w:hint="eastAsia"/>
                <w:szCs w:val="21"/>
              </w:rPr>
              <w:t>。</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交履约保证金信息：</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单位名称：辽宁城市建设职业技术学院</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税号：122100004630018866</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开户行：盛京银行沈阳市天合支行</w:t>
            </w:r>
          </w:p>
          <w:p w:rsidR="00FF6744" w:rsidRPr="00FF6744" w:rsidRDefault="00FF6744" w:rsidP="00FF6744">
            <w:pPr>
              <w:rPr>
                <w:rFonts w:ascii="仿宋_GB2312" w:eastAsia="仿宋_GB2312" w:hAnsi="宋体"/>
                <w:szCs w:val="21"/>
              </w:rPr>
            </w:pPr>
            <w:r w:rsidRPr="00FF6744">
              <w:rPr>
                <w:rFonts w:ascii="仿宋_GB2312" w:eastAsia="仿宋_GB2312" w:hAnsi="宋体" w:hint="eastAsia"/>
                <w:szCs w:val="21"/>
              </w:rPr>
              <w:t>账号：0308010141900001209</w:t>
            </w:r>
          </w:p>
          <w:p w:rsidR="0085175C" w:rsidRPr="00595FC2" w:rsidRDefault="00FF6744" w:rsidP="00FF6744">
            <w:pPr>
              <w:rPr>
                <w:rFonts w:ascii="仿宋_GB2312" w:eastAsia="仿宋_GB2312" w:hAnsi="宋体"/>
                <w:szCs w:val="21"/>
              </w:rPr>
            </w:pPr>
            <w:r w:rsidRPr="00FF6744">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C721C2">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C721C2">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FF6744">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FF6744">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w:t>
            </w:r>
          </w:p>
          <w:p w:rsidR="007D22C2" w:rsidRPr="00374419" w:rsidRDefault="007D22C2" w:rsidP="00C721C2">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C721C2">
              <w:rPr>
                <w:rFonts w:ascii="仿宋_GB2312" w:eastAsia="仿宋_GB2312" w:cs="Lucida Sans Unicode"/>
                <w:szCs w:val="21"/>
              </w:rPr>
              <w:t>24</w:t>
            </w:r>
            <w:r>
              <w:rPr>
                <w:rFonts w:ascii="仿宋_GB2312" w:eastAsia="仿宋_GB2312" w:cs="Lucida Sans Unicode"/>
                <w:szCs w:val="21"/>
              </w:rPr>
              <w:t>）小时内响应；（</w:t>
            </w:r>
            <w:r w:rsidR="00C721C2">
              <w:rPr>
                <w:rFonts w:ascii="仿宋_GB2312" w:eastAsia="仿宋_GB2312" w:cs="Lucida Sans Unicode"/>
                <w:szCs w:val="21"/>
              </w:rPr>
              <w:t>24</w:t>
            </w:r>
            <w:r>
              <w:rPr>
                <w:rFonts w:ascii="仿宋_GB2312" w:eastAsia="仿宋_GB2312" w:cs="Lucida Sans Unicode"/>
                <w:szCs w:val="21"/>
              </w:rPr>
              <w:t>）小时内到达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FF6744">
              <w:rPr>
                <w:rFonts w:ascii="仿宋_GB2312" w:eastAsia="仿宋_GB2312" w:cs="Lucida Sans Unicode" w:hint="eastAsia"/>
                <w:color w:val="000000" w:themeColor="text1"/>
                <w:kern w:val="2"/>
                <w:sz w:val="21"/>
                <w:szCs w:val="21"/>
              </w:rPr>
              <w:t>1-</w:t>
            </w:r>
            <w:r w:rsidR="00FF6744">
              <w:rPr>
                <w:rFonts w:ascii="仿宋_GB2312" w:eastAsia="仿宋_GB2312" w:cs="Lucida Sans Unicode"/>
                <w:color w:val="000000" w:themeColor="text1"/>
                <w:kern w:val="2"/>
                <w:sz w:val="21"/>
                <w:szCs w:val="21"/>
              </w:rPr>
              <w:t>1</w:t>
            </w:r>
          </w:p>
          <w:p w:rsidR="007D22C2" w:rsidRPr="00FF6744"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C721C2">
              <w:rPr>
                <w:rFonts w:ascii="仿宋_GB2312" w:eastAsia="仿宋_GB2312" w:cs="Lucida Sans Unicode" w:hint="eastAsia"/>
                <w:kern w:val="2"/>
                <w:sz w:val="21"/>
                <w:szCs w:val="21"/>
              </w:rPr>
              <w:t>实验实训中心</w:t>
            </w:r>
            <w:r w:rsidR="00C721C2" w:rsidRPr="00C721C2">
              <w:rPr>
                <w:rFonts w:ascii="仿宋_GB2312" w:eastAsia="仿宋_GB2312" w:cs="Lucida Sans Unicode" w:hint="eastAsia"/>
                <w:kern w:val="2"/>
                <w:sz w:val="21"/>
                <w:szCs w:val="21"/>
              </w:rPr>
              <w:t>设备维修</w:t>
            </w:r>
          </w:p>
          <w:p w:rsidR="007D22C2" w:rsidRPr="00FF6744"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FF6744">
              <w:rPr>
                <w:rFonts w:ascii="仿宋_GB2312" w:eastAsia="仿宋_GB2312" w:cs="Lucida Sans Unicode" w:hint="eastAsia"/>
                <w:kern w:val="2"/>
                <w:sz w:val="21"/>
                <w:szCs w:val="21"/>
              </w:rPr>
              <w:t>数量：</w:t>
            </w:r>
            <w:r w:rsidR="00C721C2">
              <w:rPr>
                <w:rFonts w:ascii="仿宋_GB2312" w:eastAsia="仿宋_GB2312" w:cs="Lucida Sans Unicode"/>
                <w:kern w:val="2"/>
                <w:sz w:val="21"/>
                <w:szCs w:val="21"/>
              </w:rPr>
              <w:t>2套</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C721C2" w:rsidRPr="00C721C2" w:rsidRDefault="00C721C2" w:rsidP="00C721C2">
            <w:pPr>
              <w:spacing w:line="0" w:lineRule="atLeast"/>
              <w:ind w:firstLineChars="200" w:firstLine="360"/>
              <w:jc w:val="left"/>
              <w:rPr>
                <w:rFonts w:ascii="仿宋_GB2312" w:eastAsia="仿宋_GB2312"/>
                <w:color w:val="000000" w:themeColor="text1"/>
                <w:sz w:val="18"/>
                <w:szCs w:val="18"/>
              </w:rPr>
            </w:pPr>
            <w:r>
              <w:rPr>
                <w:rFonts w:ascii="仿宋_GB2312" w:eastAsia="仿宋_GB2312"/>
                <w:color w:val="000000" w:themeColor="text1"/>
                <w:sz w:val="18"/>
                <w:szCs w:val="18"/>
              </w:rPr>
              <w:t>1</w:t>
            </w:r>
            <w:r>
              <w:rPr>
                <w:rFonts w:ascii="仿宋_GB2312" w:eastAsia="仿宋_GB2312" w:hint="eastAsia"/>
                <w:color w:val="000000" w:themeColor="text1"/>
                <w:sz w:val="18"/>
                <w:szCs w:val="18"/>
              </w:rPr>
              <w:t>、</w:t>
            </w:r>
            <w:r w:rsidRPr="00C721C2">
              <w:rPr>
                <w:rFonts w:ascii="仿宋_GB2312" w:eastAsia="仿宋_GB2312" w:hint="eastAsia"/>
                <w:color w:val="000000" w:themeColor="text1"/>
                <w:sz w:val="18"/>
                <w:szCs w:val="18"/>
              </w:rPr>
              <w:t>WAW-1000B 万能试验机（维修）</w:t>
            </w:r>
          </w:p>
          <w:p w:rsidR="00C721C2" w:rsidRPr="00C721C2" w:rsidRDefault="00C721C2" w:rsidP="00C721C2">
            <w:pPr>
              <w:spacing w:line="0" w:lineRule="atLeast"/>
              <w:ind w:firstLineChars="200" w:firstLine="360"/>
              <w:jc w:val="left"/>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 xml:space="preserve">试验机控制系统：威程 802 是一款 PCI-E 内置、功能全面、经典畅销的万 能试验卡，采用单一 FPGA 芯片同时实现 PCI-E 总线协 议和数据信号处理。采用 24 位高精度的 A/D 转换器。 热切换采集速率技术既可以在 50Hz 下利用抗噪技术获 得最高精度，还能在 1000Hz 下获得真实动态响应。 </w:t>
            </w:r>
          </w:p>
          <w:p w:rsidR="00C721C2" w:rsidRPr="00C721C2" w:rsidRDefault="00C721C2" w:rsidP="00C721C2">
            <w:pPr>
              <w:spacing w:line="0" w:lineRule="atLeast"/>
              <w:ind w:firstLineChars="200" w:firstLine="360"/>
              <w:jc w:val="left"/>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电液伺服试验软件：MaxTest 程序： 根据不同的配置参数，适用于不同的类型的材料试验机， 如微机屏显万能试验机、微机控制电液伺服万能试验机、 微机控制电液比例万能试验机以及微机控制电子万能试 验机等。 力值、变形、位移强度等等数据直观显示，试验数据长 期储存并可随时到处多种格式便于教学分析等。</w:t>
            </w:r>
          </w:p>
          <w:p w:rsidR="00C721C2" w:rsidRPr="00C721C2" w:rsidRDefault="00C721C2" w:rsidP="00C721C2">
            <w:pPr>
              <w:spacing w:line="0" w:lineRule="atLeast"/>
              <w:ind w:firstLineChars="200" w:firstLine="360"/>
              <w:jc w:val="left"/>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 xml:space="preserve">计算机：联想商务机：酷睿 I5-9400、定制 1T 硬盘独显、PCI-E 插槽*3 </w:t>
            </w:r>
          </w:p>
          <w:p w:rsidR="00C721C2" w:rsidRPr="00C721C2" w:rsidRDefault="00C721C2" w:rsidP="00C721C2">
            <w:pPr>
              <w:spacing w:line="0" w:lineRule="atLeast"/>
              <w:ind w:firstLineChars="200" w:firstLine="360"/>
              <w:jc w:val="left"/>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液压油：昆仑 46#抗磨液压油</w:t>
            </w:r>
          </w:p>
          <w:p w:rsidR="00C721C2" w:rsidRPr="00C721C2" w:rsidRDefault="00C721C2" w:rsidP="00C721C2">
            <w:pPr>
              <w:spacing w:line="0" w:lineRule="atLeast"/>
              <w:ind w:firstLineChars="100" w:firstLine="180"/>
              <w:jc w:val="left"/>
              <w:rPr>
                <w:rFonts w:ascii="仿宋_GB2312" w:eastAsia="仿宋_GB2312"/>
                <w:color w:val="000000" w:themeColor="text1"/>
                <w:sz w:val="18"/>
                <w:szCs w:val="18"/>
              </w:rPr>
            </w:pPr>
            <w:r>
              <w:rPr>
                <w:rFonts w:ascii="仿宋_GB2312" w:eastAsia="仿宋_GB2312"/>
                <w:color w:val="000000" w:themeColor="text1"/>
                <w:sz w:val="18"/>
                <w:szCs w:val="18"/>
              </w:rPr>
              <w:t>2</w:t>
            </w:r>
            <w:r>
              <w:rPr>
                <w:rFonts w:ascii="仿宋_GB2312" w:eastAsia="仿宋_GB2312" w:hint="eastAsia"/>
                <w:color w:val="000000" w:themeColor="text1"/>
                <w:sz w:val="18"/>
                <w:szCs w:val="18"/>
              </w:rPr>
              <w:t>、</w:t>
            </w:r>
            <w:r w:rsidRPr="00C721C2">
              <w:rPr>
                <w:rFonts w:ascii="仿宋_GB2312" w:eastAsia="仿宋_GB2312" w:hint="eastAsia"/>
                <w:color w:val="000000" w:themeColor="text1"/>
                <w:sz w:val="18"/>
                <w:szCs w:val="18"/>
              </w:rPr>
              <w:t xml:space="preserve"> YAW-3000B 液压式压力机（维修）</w:t>
            </w:r>
          </w:p>
          <w:p w:rsidR="00C721C2" w:rsidRPr="00C721C2" w:rsidRDefault="00C721C2" w:rsidP="00C721C2">
            <w:pPr>
              <w:spacing w:line="0" w:lineRule="atLeast"/>
              <w:ind w:firstLineChars="200" w:firstLine="360"/>
              <w:jc w:val="left"/>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试验机控制系统：威程 802 是一款 PCI-E 内置、功能全面、经典畅销的万 能试验卡，采用单一 FPGA 芯片同时实现 PCI-E 总线协 议和数据信号处理。采用 24 位高精度的 A/D 转换器。 热切换采集速率技术既可以在 50Hz 下利用抗噪技术获 得最高精度，还能在 1000Hz 下获得真实动态响应。</w:t>
            </w:r>
          </w:p>
          <w:p w:rsidR="00C721C2" w:rsidRPr="00C721C2" w:rsidRDefault="00C721C2" w:rsidP="00C721C2">
            <w:pPr>
              <w:spacing w:line="0" w:lineRule="atLeast"/>
              <w:ind w:firstLineChars="200" w:firstLine="360"/>
              <w:jc w:val="left"/>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电液伺服试验软件：软件程序： 根据不同的配置参数，适用于不同的类型的材料试验机， 如微机屏显万能试验机、微机控制电液伺服万能试验机、 微机控制电液比例万能试验机以及微机控制电子万能试 验机等。 力值、变形、位移强度等等数据直观显示，试验数据长 期储存并可随时到处多种格式便于教学分析等。</w:t>
            </w:r>
          </w:p>
          <w:p w:rsidR="00C721C2" w:rsidRPr="00C721C2" w:rsidRDefault="00C721C2" w:rsidP="00C721C2">
            <w:pPr>
              <w:spacing w:line="0" w:lineRule="atLeast"/>
              <w:ind w:firstLineChars="200" w:firstLine="360"/>
              <w:jc w:val="left"/>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 xml:space="preserve">压力传感器：试用温度：-40-100℃ 压力范围：30Mpa 精度：±0.5%FS </w:t>
            </w:r>
          </w:p>
          <w:p w:rsidR="00C721C2" w:rsidRPr="00C721C2" w:rsidRDefault="00C721C2" w:rsidP="00C721C2">
            <w:pPr>
              <w:spacing w:line="0" w:lineRule="atLeast"/>
              <w:ind w:firstLineChars="200" w:firstLine="360"/>
              <w:jc w:val="left"/>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 xml:space="preserve">光电编码器：精度：0.001mm 行程：1000mm </w:t>
            </w:r>
          </w:p>
          <w:p w:rsidR="00C721C2" w:rsidRPr="00C721C2" w:rsidRDefault="00C721C2" w:rsidP="00C721C2">
            <w:pPr>
              <w:spacing w:line="0" w:lineRule="atLeast"/>
              <w:ind w:firstLineChars="200" w:firstLine="360"/>
              <w:jc w:val="left"/>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 xml:space="preserve">计算机：联想商务机：酷睿 I5-9400、定制 1T 硬盘独显、PCI-E 插槽*3 </w:t>
            </w:r>
          </w:p>
          <w:p w:rsidR="007D22C2" w:rsidRPr="00FF6744" w:rsidRDefault="00C721C2" w:rsidP="00C721C2">
            <w:pPr>
              <w:spacing w:line="0" w:lineRule="atLeast"/>
              <w:ind w:firstLineChars="200" w:firstLine="360"/>
              <w:jc w:val="left"/>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液压油：昆仑 46#抗磨液压油</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C721C2" w:rsidP="0030564F">
            <w:pPr>
              <w:rPr>
                <w:rFonts w:ascii="仿宋_GB2312" w:eastAsia="仿宋_GB2312" w:hAnsi="宋体" w:cs="Arial"/>
                <w:color w:val="000000" w:themeColor="text1"/>
                <w:szCs w:val="21"/>
              </w:rPr>
            </w:pPr>
            <w:r w:rsidRPr="00C721C2">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FF6744" w:rsidRDefault="00C721C2" w:rsidP="0030564F">
            <w:pPr>
              <w:ind w:hanging="1"/>
              <w:rPr>
                <w:rFonts w:ascii="仿宋_GB2312" w:eastAsia="仿宋_GB2312"/>
                <w:color w:val="000000" w:themeColor="text1"/>
                <w:sz w:val="18"/>
                <w:szCs w:val="18"/>
              </w:rPr>
            </w:pPr>
            <w:r w:rsidRPr="00C721C2">
              <w:rPr>
                <w:rFonts w:ascii="仿宋_GB2312" w:eastAsia="仿宋_GB2312" w:hint="eastAsia"/>
                <w:color w:val="000000" w:themeColor="text1"/>
                <w:sz w:val="18"/>
                <w:szCs w:val="18"/>
              </w:rPr>
              <w:t>电液伺服试验软件</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lastRenderedPageBreak/>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822" w:rsidRDefault="00A36822" w:rsidP="0019428D">
      <w:r>
        <w:separator/>
      </w:r>
    </w:p>
  </w:endnote>
  <w:endnote w:type="continuationSeparator" w:id="0">
    <w:p w:rsidR="00A36822" w:rsidRDefault="00A36822"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CC" w:rsidRDefault="00B57FCC">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57FCC" w:rsidRDefault="00B57FC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CC" w:rsidRDefault="00B57FCC">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E000AF">
      <w:rPr>
        <w:rStyle w:val="af"/>
        <w:noProof/>
      </w:rPr>
      <w:t>2</w:t>
    </w:r>
    <w:r>
      <w:rPr>
        <w:rStyle w:val="af"/>
      </w:rPr>
      <w:fldChar w:fldCharType="end"/>
    </w:r>
  </w:p>
  <w:p w:rsidR="00B57FCC" w:rsidRDefault="00B57FC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CC" w:rsidRDefault="00B57FCC">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E000AF">
      <w:rPr>
        <w:rStyle w:val="af"/>
        <w:noProof/>
      </w:rPr>
      <w:t>1</w:t>
    </w:r>
    <w:r>
      <w:rPr>
        <w:rStyle w:val="af"/>
      </w:rPr>
      <w:fldChar w:fldCharType="end"/>
    </w:r>
  </w:p>
  <w:p w:rsidR="00B57FCC" w:rsidRDefault="00B57FCC">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CC" w:rsidRDefault="00B57FCC">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822" w:rsidRDefault="00A36822" w:rsidP="0019428D">
      <w:r>
        <w:separator/>
      </w:r>
    </w:p>
  </w:footnote>
  <w:footnote w:type="continuationSeparator" w:id="0">
    <w:p w:rsidR="00A36822" w:rsidRDefault="00A36822"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CC" w:rsidRDefault="00B57FCC">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B57FCC" w:rsidRDefault="00B57FCC">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CC" w:rsidRDefault="00B57FC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FCC" w:rsidRDefault="00B57FCC">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4153"/>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C6A97"/>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47D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77F"/>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2BBC"/>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3A1F"/>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822"/>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6FB"/>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57FCC"/>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6ADC"/>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13E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1C2"/>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0A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4C0A"/>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4C0"/>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744"/>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E2F01"/>
    <w:rsid w:val="002D31E5"/>
    <w:rsid w:val="002F283E"/>
    <w:rsid w:val="00361F8C"/>
    <w:rsid w:val="00365BA0"/>
    <w:rsid w:val="003D6B81"/>
    <w:rsid w:val="00434306"/>
    <w:rsid w:val="00506C44"/>
    <w:rsid w:val="00512665"/>
    <w:rsid w:val="005374A1"/>
    <w:rsid w:val="00563C22"/>
    <w:rsid w:val="00574E26"/>
    <w:rsid w:val="005E4374"/>
    <w:rsid w:val="006725C1"/>
    <w:rsid w:val="006C3B82"/>
    <w:rsid w:val="007673A6"/>
    <w:rsid w:val="00937819"/>
    <w:rsid w:val="009743E2"/>
    <w:rsid w:val="009A012B"/>
    <w:rsid w:val="009E261C"/>
    <w:rsid w:val="00A442E0"/>
    <w:rsid w:val="00A730CD"/>
    <w:rsid w:val="00BF5649"/>
    <w:rsid w:val="00C06BFB"/>
    <w:rsid w:val="00CC239A"/>
    <w:rsid w:val="00DC2576"/>
    <w:rsid w:val="00DF7D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C8BBF6-29D9-4B3E-BF6D-D86D1F8C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3630</Words>
  <Characters>20692</Characters>
  <Application>Microsoft Office Word</Application>
  <DocSecurity>0</DocSecurity>
  <Lines>172</Lines>
  <Paragraphs>48</Paragraphs>
  <ScaleCrop>false</ScaleCrop>
  <Company>Strong</Company>
  <LinksUpToDate>false</LinksUpToDate>
  <CharactersWithSpaces>24274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40</cp:revision>
  <cp:lastPrinted>2020-09-21T06:57:00Z</cp:lastPrinted>
  <dcterms:created xsi:type="dcterms:W3CDTF">2017-11-06T01:02:00Z</dcterms:created>
  <dcterms:modified xsi:type="dcterms:W3CDTF">2020-09-21T07:00:00Z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