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textAlignment w:val="baseline"/>
        <w:rPr>
          <w:rFonts w:ascii="宋体" w:hAnsi="宋体" w:cs="Lucida Sans Unicode"/>
          <w:b/>
          <w:kern w:val="0"/>
          <w:sz w:val="32"/>
          <w:szCs w:val="32"/>
        </w:rPr>
      </w:pPr>
    </w:p>
    <w:p>
      <w:pPr>
        <w:snapToGrid w:val="0"/>
        <w:jc w:val="center"/>
        <w:textAlignment w:val="baseline"/>
        <w:rPr>
          <w:rFonts w:ascii="宋体" w:hAnsi="宋体"/>
          <w:kern w:val="0"/>
          <w:sz w:val="52"/>
          <w:szCs w:val="52"/>
        </w:rPr>
      </w:pPr>
      <w:r>
        <w:rPr>
          <w:rFonts w:hint="eastAsia" w:ascii="宋体" w:hAnsi="宋体"/>
          <w:kern w:val="0"/>
          <w:sz w:val="52"/>
          <w:szCs w:val="52"/>
        </w:rPr>
        <w:t>辽宁城市建设职业技术学院采购项目</w:t>
      </w:r>
    </w:p>
    <w:p>
      <w:pPr>
        <w:snapToGrid w:val="0"/>
        <w:jc w:val="center"/>
        <w:textAlignment w:val="baseline"/>
        <w:rPr>
          <w:rFonts w:ascii="宋体" w:hAnsi="宋体"/>
          <w:kern w:val="0"/>
          <w:sz w:val="52"/>
          <w:szCs w:val="52"/>
        </w:rPr>
      </w:pPr>
    </w:p>
    <w:p>
      <w:pPr>
        <w:snapToGrid w:val="0"/>
        <w:jc w:val="center"/>
        <w:textAlignment w:val="baseline"/>
        <w:rPr>
          <w:rFonts w:ascii="宋体" w:hAnsi="宋体"/>
          <w:b/>
          <w:color w:val="000000"/>
          <w:w w:val="90"/>
          <w:kern w:val="0"/>
          <w:sz w:val="48"/>
        </w:rPr>
      </w:pPr>
    </w:p>
    <w:p>
      <w:pPr>
        <w:snapToGrid w:val="0"/>
        <w:jc w:val="center"/>
        <w:textAlignment w:val="baseline"/>
        <w:rPr>
          <w:rFonts w:ascii="宋体" w:hAnsi="宋体"/>
          <w:b/>
          <w:color w:val="000000"/>
          <w:w w:val="90"/>
          <w:kern w:val="0"/>
          <w:sz w:val="84"/>
        </w:rPr>
      </w:pPr>
      <w:r>
        <w:rPr>
          <w:rFonts w:hint="eastAsia" w:ascii="宋体" w:hAnsi="宋体"/>
          <w:b/>
          <w:color w:val="000000"/>
          <w:w w:val="90"/>
          <w:kern w:val="0"/>
          <w:sz w:val="84"/>
        </w:rPr>
        <w:t>采 购 文 件</w:t>
      </w:r>
    </w:p>
    <w:p>
      <w:pPr>
        <w:snapToGrid w:val="0"/>
        <w:textAlignment w:val="baseline"/>
        <w:rPr>
          <w:rFonts w:ascii="宋体" w:hAnsi="宋体"/>
          <w:color w:val="000000"/>
          <w:kern w:val="0"/>
          <w:sz w:val="20"/>
        </w:rPr>
      </w:pPr>
    </w:p>
    <w:p>
      <w:pPr>
        <w:snapToGrid w:val="0"/>
        <w:textAlignment w:val="baseline"/>
        <w:rPr>
          <w:rFonts w:ascii="宋体" w:hAnsi="宋体"/>
          <w:color w:val="000000"/>
          <w:kern w:val="0"/>
          <w:sz w:val="20"/>
        </w:rPr>
      </w:pPr>
    </w:p>
    <w:p>
      <w:pPr>
        <w:snapToGrid w:val="0"/>
        <w:textAlignment w:val="baseline"/>
        <w:rPr>
          <w:rFonts w:ascii="宋体" w:hAnsi="宋体"/>
          <w:color w:val="000000"/>
          <w:kern w:val="0"/>
          <w:sz w:val="20"/>
        </w:rPr>
      </w:pPr>
    </w:p>
    <w:p>
      <w:pPr>
        <w:snapToGrid w:val="0"/>
        <w:textAlignment w:val="baseline"/>
        <w:rPr>
          <w:rFonts w:ascii="宋体" w:hAnsi="宋体"/>
          <w:color w:val="000000"/>
          <w:kern w:val="0"/>
          <w:sz w:val="20"/>
        </w:rPr>
      </w:pPr>
    </w:p>
    <w:p>
      <w:pPr>
        <w:snapToGrid w:val="0"/>
        <w:textAlignment w:val="baseline"/>
        <w:rPr>
          <w:rFonts w:ascii="宋体" w:hAnsi="宋体"/>
          <w:color w:val="000000"/>
          <w:kern w:val="0"/>
          <w:sz w:val="20"/>
        </w:rPr>
      </w:pPr>
    </w:p>
    <w:p>
      <w:pPr>
        <w:snapToGrid w:val="0"/>
        <w:textAlignment w:val="baseline"/>
        <w:rPr>
          <w:rFonts w:ascii="宋体" w:hAnsi="宋体"/>
          <w:color w:val="000000"/>
          <w:kern w:val="0"/>
          <w:sz w:val="20"/>
        </w:rPr>
      </w:pPr>
    </w:p>
    <w:p>
      <w:pPr>
        <w:snapToGrid w:val="0"/>
        <w:textAlignment w:val="baseline"/>
        <w:rPr>
          <w:rFonts w:ascii="宋体" w:hAnsi="宋体"/>
          <w:color w:val="000000"/>
          <w:kern w:val="0"/>
          <w:sz w:val="20"/>
        </w:rPr>
      </w:pPr>
    </w:p>
    <w:p>
      <w:pPr>
        <w:snapToGrid w:val="0"/>
        <w:jc w:val="left"/>
        <w:textAlignment w:val="baseline"/>
        <w:rPr>
          <w:rFonts w:ascii="宋体" w:hAnsi="宋体"/>
          <w:b/>
          <w:color w:val="000000"/>
          <w:kern w:val="0"/>
          <w:sz w:val="32"/>
          <w:szCs w:val="32"/>
        </w:rPr>
      </w:pPr>
    </w:p>
    <w:p>
      <w:pPr>
        <w:snapToGrid w:val="0"/>
        <w:textAlignment w:val="baseline"/>
        <w:rPr>
          <w:rFonts w:ascii="宋体" w:hAnsi="宋体"/>
          <w:color w:val="000000"/>
          <w:kern w:val="0"/>
          <w:sz w:val="20"/>
        </w:rPr>
      </w:pPr>
    </w:p>
    <w:p>
      <w:pPr>
        <w:snapToGrid w:val="0"/>
        <w:textAlignment w:val="baseline"/>
        <w:rPr>
          <w:rFonts w:ascii="宋体" w:hAnsi="宋体"/>
          <w:color w:val="000000"/>
          <w:kern w:val="0"/>
          <w:sz w:val="20"/>
        </w:rPr>
      </w:pPr>
    </w:p>
    <w:p>
      <w:pPr>
        <w:snapToGrid w:val="0"/>
        <w:textAlignment w:val="baseline"/>
        <w:rPr>
          <w:rFonts w:ascii="宋体" w:hAnsi="宋体"/>
          <w:color w:val="000000"/>
          <w:kern w:val="0"/>
          <w:sz w:val="20"/>
        </w:rPr>
      </w:pPr>
    </w:p>
    <w:p>
      <w:pPr>
        <w:snapToGrid w:val="0"/>
        <w:textAlignment w:val="baseline"/>
        <w:rPr>
          <w:rFonts w:ascii="宋体" w:hAnsi="宋体"/>
          <w:color w:val="000000"/>
          <w:kern w:val="0"/>
          <w:sz w:val="20"/>
        </w:rPr>
      </w:pPr>
    </w:p>
    <w:p>
      <w:pPr>
        <w:snapToGrid w:val="0"/>
        <w:textAlignment w:val="baseline"/>
        <w:rPr>
          <w:rFonts w:ascii="宋体" w:hAnsi="宋体"/>
          <w:color w:val="000000"/>
          <w:kern w:val="0"/>
          <w:sz w:val="20"/>
        </w:rPr>
      </w:pPr>
    </w:p>
    <w:p>
      <w:pPr>
        <w:snapToGrid w:val="0"/>
        <w:textAlignment w:val="baseline"/>
        <w:rPr>
          <w:rFonts w:ascii="宋体" w:hAnsi="宋体"/>
          <w:color w:val="000000"/>
          <w:kern w:val="0"/>
          <w:sz w:val="20"/>
        </w:rPr>
      </w:pPr>
    </w:p>
    <w:p>
      <w:pPr>
        <w:snapToGrid w:val="0"/>
        <w:textAlignment w:val="baseline"/>
        <w:rPr>
          <w:rFonts w:ascii="宋体" w:hAnsi="宋体"/>
          <w:color w:val="000000"/>
          <w:kern w:val="0"/>
          <w:sz w:val="20"/>
        </w:rPr>
      </w:pPr>
    </w:p>
    <w:p>
      <w:pPr>
        <w:snapToGrid w:val="0"/>
        <w:textAlignment w:val="baseline"/>
        <w:rPr>
          <w:rFonts w:ascii="宋体" w:hAnsi="宋体"/>
          <w:color w:val="000000"/>
          <w:kern w:val="0"/>
          <w:sz w:val="20"/>
        </w:rPr>
      </w:pPr>
    </w:p>
    <w:p>
      <w:pPr>
        <w:snapToGrid w:val="0"/>
        <w:textAlignment w:val="baseline"/>
        <w:rPr>
          <w:rFonts w:ascii="宋体" w:hAnsi="宋体"/>
          <w:color w:val="000000"/>
          <w:kern w:val="0"/>
          <w:sz w:val="20"/>
        </w:rPr>
      </w:pPr>
    </w:p>
    <w:p>
      <w:pPr>
        <w:snapToGrid w:val="0"/>
        <w:spacing w:before="312" w:after="312"/>
        <w:ind w:left="1285"/>
        <w:textAlignment w:val="baseline"/>
        <w:rPr>
          <w:rFonts w:ascii="宋体" w:hAnsi="宋体"/>
          <w:b/>
          <w:color w:val="000000"/>
          <w:kern w:val="0"/>
          <w:sz w:val="32"/>
          <w:szCs w:val="32"/>
        </w:rPr>
      </w:pPr>
      <w:r>
        <w:rPr>
          <w:rFonts w:hint="eastAsia" w:ascii="宋体" w:hAnsi="宋体"/>
          <w:b/>
          <w:color w:val="000000"/>
          <w:spacing w:val="80"/>
          <w:kern w:val="0"/>
          <w:sz w:val="32"/>
          <w:szCs w:val="32"/>
        </w:rPr>
        <w:t>项目名称</w:t>
      </w:r>
      <w:r>
        <w:rPr>
          <w:rFonts w:hint="eastAsia" w:ascii="宋体" w:hAnsi="宋体"/>
          <w:b/>
          <w:color w:val="000000"/>
          <w:kern w:val="0"/>
          <w:sz w:val="32"/>
          <w:szCs w:val="32"/>
        </w:rPr>
        <w:t>：</w:t>
      </w:r>
      <w:r>
        <w:rPr>
          <w:rFonts w:hint="eastAsia" w:ascii="宋体" w:hAnsi="宋体"/>
          <w:b/>
          <w:color w:val="000000"/>
          <w:kern w:val="0"/>
          <w:sz w:val="32"/>
          <w:szCs w:val="32"/>
          <w:u w:val="single" w:color="000000"/>
        </w:rPr>
        <w:t xml:space="preserve"> 消防设施检测、维护、保养</w:t>
      </w:r>
    </w:p>
    <w:p>
      <w:pPr>
        <w:snapToGrid w:val="0"/>
        <w:spacing w:before="312" w:after="312"/>
        <w:ind w:firstLine="1285" w:firstLineChars="400"/>
        <w:textAlignment w:val="baseline"/>
        <w:rPr>
          <w:rFonts w:ascii="宋体" w:hAnsi="宋体"/>
          <w:b/>
          <w:color w:val="000000"/>
          <w:kern w:val="0"/>
          <w:sz w:val="32"/>
          <w:szCs w:val="32"/>
        </w:rPr>
      </w:pPr>
      <w:r>
        <w:rPr>
          <w:rFonts w:hint="eastAsia" w:ascii="宋体" w:hAnsi="宋体"/>
          <w:b/>
          <w:color w:val="000000"/>
          <w:kern w:val="0"/>
          <w:sz w:val="32"/>
          <w:szCs w:val="32"/>
        </w:rPr>
        <w:t>采  购  人  ：</w:t>
      </w:r>
      <w:r>
        <w:rPr>
          <w:rFonts w:hint="eastAsia" w:ascii="宋体" w:hAnsi="宋体"/>
          <w:b/>
          <w:color w:val="000000"/>
          <w:kern w:val="0"/>
          <w:sz w:val="32"/>
          <w:szCs w:val="32"/>
          <w:u w:val="single" w:color="000000"/>
        </w:rPr>
        <w:t xml:space="preserve"> </w:t>
      </w:r>
      <w:r>
        <w:rPr>
          <w:rFonts w:ascii="宋体" w:hAnsi="宋体"/>
          <w:b/>
          <w:color w:val="000000"/>
          <w:kern w:val="0"/>
          <w:sz w:val="32"/>
          <w:szCs w:val="32"/>
          <w:u w:val="single" w:color="000000"/>
        </w:rPr>
        <w:t>辽宁城市建设职业技术学院</w:t>
      </w:r>
    </w:p>
    <w:p>
      <w:pPr>
        <w:snapToGrid w:val="0"/>
        <w:spacing w:before="312" w:after="312"/>
        <w:ind w:firstLine="1285" w:firstLineChars="400"/>
        <w:textAlignment w:val="baseline"/>
        <w:rPr>
          <w:rFonts w:ascii="宋体" w:hAnsi="宋体"/>
          <w:b/>
          <w:color w:val="auto"/>
          <w:kern w:val="0"/>
          <w:sz w:val="32"/>
          <w:szCs w:val="32"/>
          <w:u w:val="single" w:color="auto"/>
        </w:rPr>
      </w:pPr>
      <w:r>
        <w:rPr>
          <w:rFonts w:hint="eastAsia" w:ascii="宋体" w:hAnsi="宋体"/>
          <w:b/>
          <w:color w:val="000000"/>
          <w:kern w:val="0"/>
          <w:sz w:val="32"/>
          <w:szCs w:val="32"/>
        </w:rPr>
        <w:t>采 购 编 号 ：</w:t>
      </w:r>
      <w:r>
        <w:rPr>
          <w:rFonts w:hint="eastAsia" w:ascii="宋体" w:hAnsi="宋体"/>
          <w:b/>
          <w:color w:val="auto"/>
          <w:kern w:val="0"/>
          <w:sz w:val="32"/>
          <w:szCs w:val="32"/>
          <w:u w:val="single" w:color="auto"/>
        </w:rPr>
        <w:t xml:space="preserve"> </w:t>
      </w:r>
      <w:r>
        <w:rPr>
          <w:rFonts w:ascii="宋体" w:hAnsi="宋体"/>
          <w:b/>
          <w:color w:val="auto"/>
          <w:kern w:val="0"/>
          <w:sz w:val="32"/>
          <w:szCs w:val="32"/>
          <w:u w:val="single" w:color="auto"/>
        </w:rPr>
        <w:t>LNCJ</w:t>
      </w:r>
      <w:r>
        <w:rPr>
          <w:rFonts w:hint="eastAsia" w:ascii="宋体" w:hAnsi="宋体"/>
          <w:b/>
          <w:color w:val="auto"/>
          <w:kern w:val="0"/>
          <w:sz w:val="32"/>
          <w:szCs w:val="32"/>
          <w:u w:val="single" w:color="auto"/>
        </w:rPr>
        <w:t>CGB202206017X</w:t>
      </w:r>
      <w:r>
        <w:rPr>
          <w:rFonts w:ascii="宋体" w:hAnsi="宋体"/>
          <w:b/>
          <w:color w:val="auto"/>
          <w:kern w:val="0"/>
          <w:sz w:val="32"/>
          <w:szCs w:val="32"/>
          <w:u w:val="single" w:color="auto"/>
        </w:rPr>
        <w:t>-03</w:t>
      </w:r>
      <w:r>
        <w:rPr>
          <w:rFonts w:hint="eastAsia" w:ascii="宋体" w:hAnsi="宋体"/>
          <w:b/>
          <w:color w:val="auto"/>
          <w:kern w:val="0"/>
          <w:sz w:val="32"/>
          <w:szCs w:val="32"/>
          <w:u w:val="single" w:color="auto"/>
          <w:lang w:val="en-US" w:eastAsia="zh-CN"/>
        </w:rPr>
        <w:t>35</w:t>
      </w:r>
      <w:r>
        <w:rPr>
          <w:rFonts w:hint="eastAsia" w:ascii="宋体" w:hAnsi="宋体"/>
          <w:b/>
          <w:color w:val="auto"/>
          <w:kern w:val="0"/>
          <w:sz w:val="32"/>
          <w:szCs w:val="32"/>
          <w:u w:val="single" w:color="auto"/>
        </w:rPr>
        <w:t xml:space="preserve"> </w:t>
      </w:r>
    </w:p>
    <w:p>
      <w:pPr>
        <w:snapToGrid w:val="0"/>
        <w:spacing w:before="312" w:after="312"/>
        <w:ind w:firstLine="1285" w:firstLineChars="400"/>
        <w:textAlignment w:val="baseline"/>
        <w:rPr>
          <w:rFonts w:ascii="宋体" w:hAnsi="宋体"/>
          <w:b/>
          <w:color w:val="auto"/>
          <w:sz w:val="32"/>
          <w:szCs w:val="32"/>
          <w:u w:val="single" w:color="auto"/>
        </w:rPr>
      </w:pPr>
      <w:r>
        <w:rPr>
          <w:rFonts w:hint="eastAsia" w:ascii="宋体" w:hAnsi="宋体"/>
          <w:b/>
          <w:color w:val="auto"/>
          <w:sz w:val="32"/>
          <w:szCs w:val="32"/>
          <w:u w:val="none" w:color="auto"/>
        </w:rPr>
        <w:t>编 制 日 期 ：</w:t>
      </w:r>
      <w:r>
        <w:rPr>
          <w:rFonts w:hint="eastAsia" w:ascii="宋体" w:hAnsi="宋体"/>
          <w:b/>
          <w:color w:val="auto"/>
          <w:sz w:val="32"/>
          <w:szCs w:val="32"/>
          <w:u w:val="single" w:color="auto"/>
        </w:rPr>
        <w:t xml:space="preserve">  </w:t>
      </w:r>
      <w:r>
        <w:rPr>
          <w:rFonts w:ascii="宋体" w:hAnsi="宋体"/>
          <w:b/>
          <w:color w:val="auto"/>
          <w:sz w:val="32"/>
          <w:szCs w:val="32"/>
          <w:u w:val="single" w:color="auto"/>
        </w:rPr>
        <w:t>2022</w:t>
      </w:r>
      <w:r>
        <w:rPr>
          <w:rFonts w:hint="eastAsia" w:ascii="宋体" w:hAnsi="宋体"/>
          <w:b/>
          <w:color w:val="auto"/>
          <w:sz w:val="32"/>
          <w:szCs w:val="32"/>
          <w:u w:val="single" w:color="auto"/>
        </w:rPr>
        <w:t xml:space="preserve"> 年   </w:t>
      </w:r>
      <w:r>
        <w:rPr>
          <w:rFonts w:ascii="宋体" w:hAnsi="宋体"/>
          <w:b/>
          <w:color w:val="auto"/>
          <w:sz w:val="32"/>
          <w:szCs w:val="32"/>
          <w:u w:val="single" w:color="auto"/>
        </w:rPr>
        <w:t>7</w:t>
      </w:r>
      <w:r>
        <w:rPr>
          <w:rFonts w:hint="eastAsia" w:ascii="宋体" w:hAnsi="宋体"/>
          <w:b/>
          <w:color w:val="auto"/>
          <w:sz w:val="32"/>
          <w:szCs w:val="32"/>
          <w:u w:val="single" w:color="auto"/>
        </w:rPr>
        <w:t xml:space="preserve"> 月</w:t>
      </w:r>
    </w:p>
    <w:p>
      <w:pPr>
        <w:snapToGrid w:val="0"/>
        <w:spacing w:line="500" w:lineRule="exact"/>
        <w:jc w:val="center"/>
        <w:textAlignment w:val="baseline"/>
        <w:rPr>
          <w:rFonts w:ascii="宋体" w:hAnsi="宋体"/>
          <w:color w:val="000000"/>
          <w:sz w:val="32"/>
          <w:szCs w:val="32"/>
          <w:u w:val="single" w:color="000000"/>
        </w:rPr>
      </w:pPr>
    </w:p>
    <w:p>
      <w:pPr>
        <w:snapToGrid w:val="0"/>
        <w:spacing w:line="500" w:lineRule="exact"/>
        <w:textAlignment w:val="baseline"/>
        <w:rPr>
          <w:rFonts w:ascii="宋体" w:hAnsi="宋体"/>
          <w:color w:val="000000"/>
          <w:sz w:val="32"/>
          <w:szCs w:val="32"/>
        </w:rPr>
        <w:sectPr>
          <w:headerReference r:id="rId4" w:type="first"/>
          <w:footerReference r:id="rId7" w:type="first"/>
          <w:footerReference r:id="rId5" w:type="default"/>
          <w:headerReference r:id="rId3" w:type="even"/>
          <w:footerReference r:id="rId6" w:type="even"/>
          <w:pgSz w:w="11907" w:h="16840"/>
          <w:pgMar w:top="1531" w:right="1474" w:bottom="1531" w:left="1531" w:header="936" w:footer="992" w:gutter="0"/>
          <w:pgNumType w:start="0"/>
          <w:cols w:space="425" w:num="1"/>
          <w:titlePg/>
          <w:docGrid w:linePitch="312" w:charSpace="0"/>
        </w:sectPr>
      </w:pPr>
    </w:p>
    <w:p>
      <w:pPr>
        <w:snapToGrid w:val="0"/>
        <w:spacing w:before="312" w:after="312" w:line="480" w:lineRule="exact"/>
        <w:textAlignment w:val="baseline"/>
        <w:rPr>
          <w:rFonts w:ascii="宋体" w:hAnsi="宋体" w:cs="Lucida Sans Unicode"/>
          <w:b/>
          <w:sz w:val="44"/>
          <w:szCs w:val="44"/>
        </w:rPr>
      </w:pPr>
    </w:p>
    <w:p>
      <w:pPr>
        <w:snapToGrid w:val="0"/>
        <w:spacing w:before="312" w:after="312" w:line="480" w:lineRule="exact"/>
        <w:jc w:val="center"/>
        <w:textAlignment w:val="baseline"/>
        <w:rPr>
          <w:rFonts w:ascii="宋体" w:hAnsi="宋体" w:cs="Lucida Sans Unicode"/>
          <w:b/>
          <w:sz w:val="44"/>
          <w:szCs w:val="44"/>
        </w:rPr>
      </w:pPr>
      <w:r>
        <w:rPr>
          <w:rFonts w:hint="eastAsia" w:ascii="宋体" w:hAnsi="宋体" w:cs="Lucida Sans Unicode"/>
          <w:b/>
          <w:sz w:val="44"/>
          <w:szCs w:val="44"/>
        </w:rPr>
        <w:t>目   录</w:t>
      </w:r>
    </w:p>
    <w:p>
      <w:pPr>
        <w:snapToGrid w:val="0"/>
        <w:spacing w:before="312" w:after="312" w:line="480" w:lineRule="exact"/>
        <w:textAlignment w:val="baseline"/>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napToGrid w:val="0"/>
        <w:spacing w:before="312" w:after="312" w:line="480" w:lineRule="exact"/>
        <w:textAlignment w:val="baseline"/>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napToGrid w:val="0"/>
        <w:spacing w:before="312" w:after="312" w:line="480" w:lineRule="exact"/>
        <w:textAlignment w:val="baseline"/>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napToGrid w:val="0"/>
        <w:spacing w:before="312" w:after="312" w:line="480" w:lineRule="exact"/>
        <w:textAlignment w:val="baseline"/>
        <w:rPr>
          <w:rFonts w:ascii="宋体" w:hAnsi="宋体" w:cs="Lucida Sans Unicode"/>
          <w:b/>
          <w:sz w:val="32"/>
          <w:szCs w:val="32"/>
        </w:rPr>
      </w:pPr>
      <w:r>
        <w:rPr>
          <w:rFonts w:hint="eastAsia" w:ascii="宋体" w:hAnsi="宋体" w:cs="Lucida Sans Unicode"/>
          <w:b/>
          <w:sz w:val="32"/>
          <w:szCs w:val="32"/>
        </w:rPr>
        <w:t xml:space="preserve">第三章  评审方法  </w:t>
      </w:r>
    </w:p>
    <w:p>
      <w:pPr>
        <w:snapToGrid w:val="0"/>
        <w:spacing w:before="312" w:after="312" w:line="480" w:lineRule="exact"/>
        <w:textAlignment w:val="baseline"/>
        <w:rPr>
          <w:rFonts w:ascii="宋体" w:hAnsi="宋体" w:cs="Lucida Sans Unicode"/>
          <w:sz w:val="32"/>
          <w:szCs w:val="32"/>
        </w:rPr>
      </w:pPr>
      <w:r>
        <w:rPr>
          <w:rFonts w:hint="eastAsia" w:ascii="宋体" w:hAnsi="宋体" w:cs="Lucida Sans Unicode"/>
          <w:sz w:val="32"/>
          <w:szCs w:val="32"/>
        </w:rPr>
        <w:t>附 件：1.投标人须知</w:t>
      </w:r>
    </w:p>
    <w:p>
      <w:pPr>
        <w:snapToGrid w:val="0"/>
        <w:spacing w:before="312" w:after="312" w:line="480" w:lineRule="exact"/>
        <w:ind w:firstLine="1120" w:firstLineChars="350"/>
        <w:textAlignment w:val="baseline"/>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napToGrid w:val="0"/>
        <w:spacing w:before="312" w:after="312" w:line="480" w:lineRule="exact"/>
        <w:ind w:firstLine="1120" w:firstLineChars="350"/>
        <w:textAlignment w:val="baseline"/>
        <w:rPr>
          <w:rFonts w:ascii="宋体" w:hAnsi="宋体" w:cs="Lucida Sans Unicode"/>
          <w:sz w:val="32"/>
          <w:szCs w:val="32"/>
        </w:rPr>
      </w:pPr>
      <w:r>
        <w:rPr>
          <w:rFonts w:hint="eastAsia" w:ascii="宋体" w:hAnsi="宋体" w:cs="Lucida Sans Unicode"/>
          <w:sz w:val="32"/>
          <w:szCs w:val="32"/>
        </w:rPr>
        <w:t>3.政府采购合同条款</w:t>
      </w:r>
    </w:p>
    <w:p>
      <w:pPr>
        <w:snapToGrid w:val="0"/>
        <w:spacing w:before="312" w:after="312" w:line="480" w:lineRule="exact"/>
        <w:ind w:firstLine="1120" w:firstLineChars="350"/>
        <w:textAlignment w:val="baseline"/>
        <w:rPr>
          <w:rFonts w:ascii="宋体" w:hAnsi="宋体" w:cs="Lucida Sans Unicode"/>
          <w:sz w:val="32"/>
          <w:szCs w:val="32"/>
        </w:rPr>
      </w:pPr>
      <w:r>
        <w:rPr>
          <w:rFonts w:hint="eastAsia" w:ascii="宋体" w:hAnsi="宋体" w:cs="Lucida Sans Unicode"/>
          <w:sz w:val="32"/>
          <w:szCs w:val="32"/>
        </w:rPr>
        <w:t>4.政府采购合同格式</w:t>
      </w:r>
    </w:p>
    <w:p>
      <w:pPr>
        <w:snapToGrid w:val="0"/>
        <w:spacing w:line="480" w:lineRule="exact"/>
        <w:textAlignment w:val="baseline"/>
        <w:rPr>
          <w:rFonts w:ascii="宋体" w:hAnsi="宋体" w:cs="Lucida Sans Unicode"/>
          <w:sz w:val="20"/>
        </w:rPr>
      </w:pPr>
    </w:p>
    <w:p>
      <w:pPr>
        <w:snapToGrid w:val="0"/>
        <w:spacing w:line="360" w:lineRule="auto"/>
        <w:ind w:firstLine="643" w:firstLineChars="200"/>
        <w:textAlignment w:val="baseline"/>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napToGrid w:val="0"/>
        <w:spacing w:line="480" w:lineRule="exact"/>
        <w:ind w:left="482"/>
        <w:textAlignment w:val="baseline"/>
        <w:rPr>
          <w:rFonts w:ascii="宋体" w:hAnsi="宋体" w:cs="Lucida Sans Unicode"/>
          <w:sz w:val="24"/>
        </w:rPr>
      </w:pPr>
    </w:p>
    <w:p>
      <w:pPr>
        <w:snapToGrid w:val="0"/>
        <w:spacing w:line="480" w:lineRule="exact"/>
        <w:ind w:left="482"/>
        <w:textAlignment w:val="baseline"/>
        <w:rPr>
          <w:rFonts w:ascii="宋体" w:hAnsi="宋体" w:cs="Lucida Sans Unicode"/>
          <w:sz w:val="24"/>
        </w:rPr>
      </w:pPr>
    </w:p>
    <w:p>
      <w:pPr>
        <w:snapToGrid w:val="0"/>
        <w:spacing w:line="480" w:lineRule="exact"/>
        <w:ind w:left="482"/>
        <w:textAlignment w:val="baseline"/>
        <w:rPr>
          <w:rFonts w:ascii="宋体" w:hAnsi="宋体" w:cs="Lucida Sans Unicode"/>
          <w:sz w:val="24"/>
        </w:rPr>
      </w:pPr>
    </w:p>
    <w:p>
      <w:pPr>
        <w:pStyle w:val="2"/>
        <w:snapToGrid w:val="0"/>
        <w:spacing w:line="240" w:lineRule="auto"/>
        <w:textAlignment w:val="baseline"/>
        <w:rPr>
          <w:rFonts w:ascii="宋体" w:hAnsi="宋体" w:cs="Lucida Sans Unicode"/>
          <w:sz w:val="24"/>
        </w:rPr>
      </w:pPr>
      <w:r>
        <w:rPr>
          <w:rFonts w:hint="eastAsia" w:ascii="宋体" w:hAnsi="宋体" w:cs="Lucida Sans Unicode"/>
          <w:sz w:val="24"/>
        </w:rPr>
        <w:t>、</w:t>
      </w:r>
    </w:p>
    <w:p/>
    <w:p>
      <w:pPr>
        <w:snapToGrid w:val="0"/>
        <w:spacing w:before="340" w:after="330"/>
        <w:jc w:val="center"/>
        <w:textAlignment w:val="baseline"/>
        <w:rPr>
          <w:rFonts w:ascii="宋体" w:hAnsi="宋体"/>
          <w:sz w:val="30"/>
        </w:rPr>
      </w:pPr>
      <w:r>
        <w:rPr>
          <w:rFonts w:hint="eastAsia" w:ascii="黑体" w:hAnsi="Lucida Sans Unicode" w:eastAsia="黑体"/>
          <w:sz w:val="32"/>
        </w:rPr>
        <w:t>校内公开招标邀请书</w:t>
      </w:r>
    </w:p>
    <w:p>
      <w:pPr>
        <w:widowControl/>
        <w:snapToGrid w:val="0"/>
        <w:spacing w:line="560" w:lineRule="atLeast"/>
        <w:ind w:firstLine="480"/>
        <w:jc w:val="left"/>
        <w:textAlignment w:val="baseline"/>
        <w:rPr>
          <w:rFonts w:ascii="Arial" w:hAnsi="Arial" w:cs="Arial"/>
          <w:kern w:val="0"/>
          <w:sz w:val="24"/>
        </w:rPr>
      </w:pPr>
      <w:bookmarkStart w:id="1" w:name="_GoBack"/>
      <w:r>
        <w:rPr>
          <w:rFonts w:hint="eastAsia" w:ascii="宋体" w:hAnsi="宋体" w:cs="Lucida Sans Unicode"/>
          <w:sz w:val="24"/>
        </w:rPr>
        <w:t>辽宁城市建设职业技术学院现</w:t>
      </w:r>
      <w:r>
        <w:rPr>
          <w:rFonts w:hint="eastAsia" w:ascii="宋体" w:hAnsi="宋体"/>
          <w:color w:val="000000"/>
          <w:sz w:val="24"/>
        </w:rPr>
        <w:t>对</w:t>
      </w:r>
      <w:r>
        <w:rPr>
          <w:rFonts w:hint="eastAsia" w:ascii="宋体" w:hAnsi="宋体"/>
          <w:color w:val="000000"/>
          <w:sz w:val="24"/>
          <w:u w:val="single" w:color="000000"/>
        </w:rPr>
        <w:t>消防设施检测、维护、保养</w:t>
      </w:r>
      <w:r>
        <w:rPr>
          <w:rFonts w:hint="eastAsia" w:ascii="宋体" w:hAnsi="宋体" w:cs="Lucida Sans Unicode"/>
          <w:sz w:val="24"/>
          <w:u w:val="single" w:color="000000"/>
        </w:rPr>
        <w:t>项目</w:t>
      </w:r>
      <w:r>
        <w:rPr>
          <w:rFonts w:hint="eastAsia" w:ascii="宋体" w:hAnsi="宋体" w:cs="Lucida Sans Unicode"/>
          <w:sz w:val="24"/>
        </w:rPr>
        <w:t>（</w:t>
      </w:r>
      <w:r>
        <w:rPr>
          <w:rFonts w:hint="eastAsia" w:ascii="宋体" w:hAnsi="宋体"/>
          <w:color w:val="000000"/>
          <w:sz w:val="24"/>
        </w:rPr>
        <w:t>招标项目编号：</w:t>
      </w:r>
      <w:r>
        <w:rPr>
          <w:rFonts w:hint="eastAsia" w:ascii="宋体" w:hAnsi="宋体" w:cs="Lucida Sans Unicode"/>
          <w:color w:val="auto"/>
          <w:sz w:val="24"/>
          <w:u w:val="single" w:color="auto"/>
        </w:rPr>
        <w:t xml:space="preserve"> LNCJCGB202206017X-0335</w:t>
      </w:r>
      <w:r>
        <w:rPr>
          <w:rFonts w:hint="eastAsia" w:ascii="宋体" w:hAnsi="宋体"/>
          <w:color w:val="auto"/>
          <w:sz w:val="24"/>
        </w:rPr>
        <w:t>）</w:t>
      </w:r>
      <w:r>
        <w:rPr>
          <w:rFonts w:hint="eastAsia" w:ascii="宋体" w:hAnsi="宋体"/>
          <w:color w:val="000000"/>
          <w:sz w:val="24"/>
        </w:rPr>
        <w:t>进行校内公开招标采购，现欢迎符合要求的投标人参加本次采购活动。</w:t>
      </w:r>
    </w:p>
    <w:p>
      <w:pPr>
        <w:widowControl/>
        <w:shd w:val="clear" w:color="auto" w:fill="FFFFFF"/>
        <w:snapToGrid w:val="0"/>
        <w:spacing w:line="560" w:lineRule="atLeast"/>
        <w:ind w:firstLine="540"/>
        <w:jc w:val="left"/>
        <w:textAlignment w:val="baseline"/>
        <w:rPr>
          <w:rFonts w:hAnsi="宋体"/>
          <w:sz w:val="24"/>
        </w:rPr>
      </w:pPr>
      <w:r>
        <w:rPr>
          <w:rFonts w:hint="eastAsia" w:ascii="宋体" w:hAnsi="宋体" w:cs="Arial"/>
          <w:b/>
          <w:bCs/>
          <w:kern w:val="0"/>
          <w:sz w:val="24"/>
        </w:rPr>
        <w:t>一、</w:t>
      </w:r>
      <w:r>
        <w:rPr>
          <w:rFonts w:hint="eastAsia" w:hAnsi="宋体"/>
          <w:b/>
          <w:sz w:val="24"/>
        </w:rPr>
        <w:t>采购内容：</w:t>
      </w:r>
    </w:p>
    <w:tbl>
      <w:tblPr>
        <w:tblStyle w:val="1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77"/>
        <w:gridCol w:w="1843"/>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vAlign w:val="center"/>
          </w:tcPr>
          <w:p>
            <w:pPr>
              <w:widowControl/>
              <w:snapToGrid w:val="0"/>
              <w:jc w:val="center"/>
              <w:textAlignment w:val="center"/>
              <w:rPr>
                <w:rFonts w:ascii="宋体" w:hAnsi="宋体"/>
                <w:color w:val="000000"/>
                <w:sz w:val="24"/>
              </w:rPr>
            </w:pPr>
            <w:r>
              <w:rPr>
                <w:rFonts w:hint="eastAsia" w:ascii="宋体" w:hAnsi="宋体"/>
                <w:color w:val="000000"/>
                <w:sz w:val="24"/>
              </w:rPr>
              <w:t>包号</w:t>
            </w:r>
          </w:p>
        </w:tc>
        <w:tc>
          <w:tcPr>
            <w:tcW w:w="2977" w:type="dxa"/>
            <w:vAlign w:val="center"/>
          </w:tcPr>
          <w:p>
            <w:pPr>
              <w:widowControl/>
              <w:snapToGrid w:val="0"/>
              <w:jc w:val="center"/>
              <w:textAlignment w:val="center"/>
              <w:rPr>
                <w:rFonts w:ascii="宋体" w:hAnsi="宋体"/>
                <w:color w:val="000000"/>
                <w:sz w:val="24"/>
              </w:rPr>
            </w:pPr>
            <w:r>
              <w:rPr>
                <w:rFonts w:hint="eastAsia" w:ascii="宋体" w:hAnsi="宋体"/>
                <w:color w:val="000000"/>
                <w:sz w:val="24"/>
              </w:rPr>
              <w:t>采购编号</w:t>
            </w:r>
          </w:p>
        </w:tc>
        <w:tc>
          <w:tcPr>
            <w:tcW w:w="1843" w:type="dxa"/>
            <w:vAlign w:val="center"/>
          </w:tcPr>
          <w:p>
            <w:pPr>
              <w:widowControl/>
              <w:snapToGrid w:val="0"/>
              <w:jc w:val="center"/>
              <w:textAlignment w:val="center"/>
              <w:rPr>
                <w:rFonts w:ascii="宋体" w:hAnsi="宋体"/>
                <w:color w:val="000000"/>
                <w:sz w:val="24"/>
              </w:rPr>
            </w:pPr>
            <w:r>
              <w:rPr>
                <w:rFonts w:hint="eastAsia" w:ascii="宋体" w:hAnsi="宋体"/>
                <w:color w:val="000000"/>
                <w:sz w:val="24"/>
              </w:rPr>
              <w:t>采购内容</w:t>
            </w:r>
          </w:p>
        </w:tc>
        <w:tc>
          <w:tcPr>
            <w:tcW w:w="1559" w:type="dxa"/>
            <w:vAlign w:val="center"/>
          </w:tcPr>
          <w:p>
            <w:pPr>
              <w:widowControl/>
              <w:snapToGrid w:val="0"/>
              <w:jc w:val="center"/>
              <w:textAlignment w:val="center"/>
              <w:rPr>
                <w:rFonts w:ascii="宋体" w:hAnsi="宋体"/>
                <w:color w:val="000000"/>
                <w:sz w:val="24"/>
              </w:rPr>
            </w:pPr>
            <w:r>
              <w:rPr>
                <w:rFonts w:hint="eastAsia" w:ascii="宋体" w:hAnsi="宋体"/>
                <w:color w:val="000000"/>
                <w:sz w:val="24"/>
              </w:rPr>
              <w:t>数量</w:t>
            </w:r>
          </w:p>
        </w:tc>
        <w:tc>
          <w:tcPr>
            <w:tcW w:w="1843" w:type="dxa"/>
            <w:vAlign w:val="center"/>
          </w:tcPr>
          <w:p>
            <w:pPr>
              <w:snapToGrid w:val="0"/>
              <w:jc w:val="center"/>
              <w:textAlignment w:val="baseline"/>
              <w:rPr>
                <w:rFonts w:ascii="宋体" w:hAnsi="宋体"/>
                <w:color w:val="000000"/>
                <w:sz w:val="24"/>
              </w:rPr>
            </w:pPr>
            <w:r>
              <w:rPr>
                <w:rFonts w:hint="eastAsia" w:ascii="宋体" w:hAnsi="宋体"/>
                <w:color w:val="000000"/>
                <w:sz w:val="24"/>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widowControl/>
              <w:snapToGrid w:val="0"/>
              <w:jc w:val="center"/>
              <w:textAlignment w:val="center"/>
              <w:rPr>
                <w:rFonts w:ascii="宋体" w:hAnsi="宋体"/>
                <w:color w:val="000000"/>
                <w:sz w:val="24"/>
              </w:rPr>
            </w:pPr>
            <w:r>
              <w:rPr>
                <w:rFonts w:hint="eastAsia" w:ascii="宋体" w:hAnsi="宋体"/>
                <w:color w:val="000000"/>
                <w:sz w:val="24"/>
              </w:rPr>
              <w:t>1</w:t>
            </w:r>
          </w:p>
        </w:tc>
        <w:tc>
          <w:tcPr>
            <w:tcW w:w="2977" w:type="dxa"/>
            <w:vAlign w:val="center"/>
          </w:tcPr>
          <w:p>
            <w:pPr>
              <w:widowControl/>
              <w:snapToGrid w:val="0"/>
              <w:jc w:val="center"/>
              <w:textAlignment w:val="center"/>
              <w:rPr>
                <w:rFonts w:ascii="宋体" w:hAnsi="宋体"/>
                <w:color w:val="000000"/>
                <w:sz w:val="20"/>
                <w:szCs w:val="21"/>
              </w:rPr>
            </w:pPr>
            <w:r>
              <w:rPr>
                <w:rFonts w:hint="eastAsia" w:ascii="宋体" w:hAnsi="宋体"/>
                <w:color w:val="000000"/>
                <w:sz w:val="24"/>
              </w:rPr>
              <w:t>LNCJCGB202206017X-03</w:t>
            </w:r>
            <w:r>
              <w:rPr>
                <w:rFonts w:hint="eastAsia" w:ascii="宋体" w:hAnsi="宋体"/>
                <w:color w:val="000000"/>
                <w:sz w:val="24"/>
                <w:lang w:val="en-US" w:eastAsia="zh-CN"/>
              </w:rPr>
              <w:t>35</w:t>
            </w:r>
          </w:p>
        </w:tc>
        <w:tc>
          <w:tcPr>
            <w:tcW w:w="1843" w:type="dxa"/>
            <w:vAlign w:val="center"/>
          </w:tcPr>
          <w:p>
            <w:pPr>
              <w:widowControl/>
              <w:snapToGrid w:val="0"/>
              <w:jc w:val="center"/>
              <w:textAlignment w:val="center"/>
              <w:rPr>
                <w:rFonts w:ascii="宋体" w:hAnsi="宋体"/>
                <w:color w:val="000000"/>
                <w:sz w:val="24"/>
              </w:rPr>
            </w:pPr>
            <w:r>
              <w:rPr>
                <w:rFonts w:hint="eastAsia" w:ascii="宋体" w:hAnsi="宋体"/>
                <w:color w:val="000000"/>
                <w:sz w:val="24"/>
              </w:rPr>
              <w:t>消防设施检测、维护、保养</w:t>
            </w:r>
          </w:p>
        </w:tc>
        <w:tc>
          <w:tcPr>
            <w:tcW w:w="1559" w:type="dxa"/>
            <w:vAlign w:val="center"/>
          </w:tcPr>
          <w:p>
            <w:pPr>
              <w:widowControl/>
              <w:snapToGrid w:val="0"/>
              <w:jc w:val="center"/>
              <w:textAlignment w:val="center"/>
              <w:rPr>
                <w:rFonts w:ascii="宋体" w:hAnsi="宋体"/>
                <w:color w:val="000000"/>
                <w:sz w:val="24"/>
              </w:rPr>
            </w:pPr>
            <w:r>
              <w:rPr>
                <w:rFonts w:hint="eastAsia" w:ascii="宋体" w:hAnsi="宋体"/>
                <w:color w:val="000000"/>
                <w:sz w:val="24"/>
              </w:rPr>
              <w:t>1项</w:t>
            </w:r>
          </w:p>
        </w:tc>
        <w:tc>
          <w:tcPr>
            <w:tcW w:w="1843" w:type="dxa"/>
            <w:vAlign w:val="center"/>
          </w:tcPr>
          <w:p>
            <w:pPr>
              <w:widowControl/>
              <w:snapToGrid w:val="0"/>
              <w:jc w:val="center"/>
              <w:textAlignment w:val="center"/>
              <w:rPr>
                <w:rFonts w:ascii="宋体" w:hAnsi="宋体"/>
                <w:color w:val="000000"/>
                <w:sz w:val="24"/>
              </w:rPr>
            </w:pPr>
            <w:r>
              <w:rPr>
                <w:rFonts w:hint="eastAsia" w:ascii="宋体" w:hAnsi="宋体"/>
                <w:color w:val="000000"/>
                <w:sz w:val="24"/>
              </w:rPr>
              <w:t>1</w:t>
            </w:r>
            <w:r>
              <w:rPr>
                <w:rFonts w:ascii="宋体" w:hAnsi="宋体"/>
                <w:color w:val="000000"/>
                <w:sz w:val="24"/>
              </w:rPr>
              <w:t>2</w:t>
            </w:r>
            <w:r>
              <w:rPr>
                <w:rFonts w:hint="eastAsia" w:ascii="宋体" w:hAnsi="宋体"/>
                <w:color w:val="000000"/>
                <w:sz w:val="24"/>
              </w:rPr>
              <w:t>0000</w:t>
            </w:r>
            <w:r>
              <w:rPr>
                <w:rFonts w:ascii="宋体" w:hAnsi="宋体"/>
                <w:color w:val="000000"/>
                <w:sz w:val="24"/>
              </w:rPr>
              <w:t>.00</w:t>
            </w:r>
            <w:r>
              <w:rPr>
                <w:rFonts w:hint="eastAsia" w:ascii="宋体" w:hAnsi="宋体"/>
                <w:color w:val="000000"/>
                <w:sz w:val="24"/>
              </w:rPr>
              <w:t>元</w:t>
            </w:r>
          </w:p>
        </w:tc>
      </w:tr>
    </w:tbl>
    <w:p>
      <w:pPr>
        <w:widowControl/>
        <w:shd w:val="clear" w:color="auto" w:fill="FFFFFF"/>
        <w:snapToGrid w:val="0"/>
        <w:spacing w:line="560" w:lineRule="atLeast"/>
        <w:ind w:firstLine="720" w:firstLineChars="300"/>
        <w:jc w:val="left"/>
        <w:textAlignment w:val="baseline"/>
        <w:rPr>
          <w:rFonts w:ascii="宋体" w:hAnsi="宋体"/>
          <w:color w:val="000000"/>
          <w:sz w:val="24"/>
        </w:rPr>
      </w:pPr>
      <w:r>
        <w:rPr>
          <w:rFonts w:hint="eastAsia" w:ascii="宋体" w:hAnsi="宋体" w:cs="宋体"/>
          <w:sz w:val="24"/>
        </w:rPr>
        <w:t>本项目共为</w:t>
      </w:r>
      <w:r>
        <w:rPr>
          <w:rFonts w:hint="eastAsia" w:ascii="宋体" w:hAnsi="宋体" w:cs="宋体"/>
          <w:sz w:val="24"/>
          <w:u w:val="single" w:color="000000"/>
        </w:rPr>
        <w:t xml:space="preserve">  </w:t>
      </w:r>
      <w:r>
        <w:rPr>
          <w:rFonts w:ascii="宋体" w:hAnsi="宋体" w:cs="宋体"/>
          <w:sz w:val="24"/>
          <w:u w:val="single" w:color="000000"/>
        </w:rPr>
        <w:t>1</w:t>
      </w:r>
      <w:r>
        <w:rPr>
          <w:rFonts w:hint="eastAsia" w:ascii="宋体" w:hAnsi="宋体" w:cs="宋体"/>
          <w:sz w:val="24"/>
          <w:u w:val="single" w:color="000000"/>
        </w:rPr>
        <w:t xml:space="preserve"> </w:t>
      </w:r>
      <w:r>
        <w:rPr>
          <w:rFonts w:hint="eastAsia" w:ascii="宋体" w:hAnsi="宋体" w:cs="宋体"/>
          <w:sz w:val="24"/>
        </w:rPr>
        <w:t>个合同包。投</w:t>
      </w:r>
      <w:r>
        <w:rPr>
          <w:rFonts w:hint="eastAsia" w:ascii="宋体" w:hAnsi="宋体"/>
          <w:color w:val="000000"/>
          <w:sz w:val="24"/>
        </w:rPr>
        <w:t>标人对所投包的采购内容必须全投，否则其投标无效。</w:t>
      </w:r>
    </w:p>
    <w:p>
      <w:pPr>
        <w:widowControl/>
        <w:shd w:val="clear" w:color="auto" w:fill="FFFFFF"/>
        <w:snapToGrid w:val="0"/>
        <w:spacing w:line="560" w:lineRule="atLeast"/>
        <w:ind w:firstLine="723" w:firstLineChars="300"/>
        <w:jc w:val="left"/>
        <w:textAlignment w:val="baseline"/>
        <w:rPr>
          <w:rFonts w:ascii="宋体" w:hAnsi="宋体" w:cs="Arial"/>
          <w:b/>
          <w:bCs/>
          <w:color w:val="00B050"/>
          <w:kern w:val="0"/>
          <w:sz w:val="24"/>
        </w:rPr>
      </w:pPr>
      <w:r>
        <w:rPr>
          <w:rFonts w:ascii="宋体" w:hAnsi="宋体"/>
          <w:b/>
          <w:bCs/>
          <w:color w:val="000000"/>
          <w:sz w:val="24"/>
        </w:rPr>
        <w:t>注</w:t>
      </w:r>
      <w:r>
        <w:rPr>
          <w:rFonts w:hint="eastAsia" w:ascii="宋体" w:hAnsi="宋体"/>
          <w:b/>
          <w:bCs/>
          <w:color w:val="000000"/>
          <w:sz w:val="24"/>
        </w:rPr>
        <w:t>：</w:t>
      </w:r>
      <w:r>
        <w:rPr>
          <w:rFonts w:hint="eastAsia" w:ascii="宋体" w:hAnsi="宋体"/>
          <w:b/>
          <w:bCs/>
          <w:color w:val="auto"/>
          <w:sz w:val="24"/>
          <w:highlight w:val="none"/>
        </w:rPr>
        <w:t>本项目拟定服务期限为3年，发布中标后供需双方签订第1年服务合同，1年服务期结束，如双方均无异议，可续签剩余</w:t>
      </w:r>
      <w:r>
        <w:rPr>
          <w:rFonts w:ascii="宋体" w:hAnsi="宋体"/>
          <w:b/>
          <w:bCs/>
          <w:color w:val="auto"/>
          <w:sz w:val="24"/>
          <w:highlight w:val="none"/>
        </w:rPr>
        <w:t>2</w:t>
      </w:r>
      <w:r>
        <w:rPr>
          <w:rFonts w:hint="eastAsia" w:ascii="宋体" w:hAnsi="宋体"/>
          <w:b/>
          <w:bCs/>
          <w:color w:val="auto"/>
          <w:sz w:val="24"/>
          <w:highlight w:val="none"/>
        </w:rPr>
        <w:t>年服务合同。如双方中有一方有异议，本项目将终止执行剩余2年服务。</w:t>
      </w:r>
    </w:p>
    <w:p>
      <w:pPr>
        <w:widowControl/>
        <w:shd w:val="clear" w:color="auto" w:fill="FFFFFF"/>
        <w:snapToGrid w:val="0"/>
        <w:spacing w:line="560" w:lineRule="atLeast"/>
        <w:ind w:firstLine="480"/>
        <w:jc w:val="left"/>
        <w:textAlignment w:val="baseline"/>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snapToGrid w:val="0"/>
        <w:spacing w:line="560" w:lineRule="atLeast"/>
        <w:jc w:val="left"/>
        <w:textAlignment w:val="baseline"/>
        <w:rPr>
          <w:rFonts w:ascii="宋体" w:hAnsi="宋体" w:cs="Arial"/>
          <w:kern w:val="0"/>
          <w:sz w:val="24"/>
        </w:rPr>
      </w:pPr>
      <w:r>
        <w:rPr>
          <w:rFonts w:hint="eastAsia" w:ascii="宋体" w:hAnsi="宋体" w:cs="Lucida Sans Unicode"/>
          <w:sz w:val="24"/>
        </w:rPr>
        <w:t>投标人必须是中国境内合法注册并具有独立企业法人资格</w:t>
      </w:r>
      <w:r>
        <w:rPr>
          <w:rFonts w:hint="eastAsia" w:ascii="宋体" w:hAnsi="宋体" w:cs="Arial"/>
          <w:kern w:val="0"/>
          <w:sz w:val="24"/>
        </w:rPr>
        <w:t>。</w:t>
      </w:r>
    </w:p>
    <w:p>
      <w:pPr>
        <w:widowControl/>
        <w:numPr>
          <w:ilvl w:val="0"/>
          <w:numId w:val="2"/>
        </w:numPr>
        <w:shd w:val="clear" w:color="auto" w:fill="FFFFFF"/>
        <w:snapToGrid w:val="0"/>
        <w:spacing w:line="560" w:lineRule="atLeast"/>
        <w:jc w:val="left"/>
        <w:textAlignment w:val="baseline"/>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snapToGrid w:val="0"/>
        <w:spacing w:line="560" w:lineRule="atLeast"/>
        <w:jc w:val="left"/>
        <w:textAlignment w:val="baseline"/>
        <w:rPr>
          <w:rFonts w:ascii="宋体" w:hAnsi="宋体" w:cs="Arial"/>
          <w:color w:val="auto"/>
          <w:kern w:val="0"/>
          <w:sz w:val="24"/>
        </w:rPr>
      </w:pPr>
      <w:r>
        <w:rPr>
          <w:rFonts w:hint="eastAsia" w:ascii="宋体" w:hAnsi="宋体" w:cs="Arial"/>
          <w:color w:val="auto"/>
          <w:kern w:val="0"/>
          <w:sz w:val="24"/>
        </w:rPr>
        <w:t>投标人须应满足《消防技术服务机构从业条件》（应急【2019】88）要</w:t>
      </w:r>
    </w:p>
    <w:p>
      <w:pPr>
        <w:widowControl/>
        <w:shd w:val="clear" w:color="auto" w:fill="FFFFFF"/>
        <w:snapToGrid w:val="0"/>
        <w:spacing w:line="560" w:lineRule="atLeast"/>
        <w:jc w:val="left"/>
        <w:textAlignment w:val="baseline"/>
        <w:rPr>
          <w:rFonts w:ascii="宋体" w:hAnsi="宋体" w:cs="Arial"/>
          <w:color w:val="auto"/>
          <w:kern w:val="0"/>
          <w:sz w:val="24"/>
        </w:rPr>
      </w:pPr>
      <w:r>
        <w:rPr>
          <w:rFonts w:hint="eastAsia" w:ascii="宋体" w:hAnsi="宋体" w:cs="Arial"/>
          <w:color w:val="auto"/>
          <w:kern w:val="0"/>
          <w:sz w:val="24"/>
        </w:rPr>
        <w:t>求，录入“社会消防技术服务信息系统”，类型为“消防设施维护保养检测/消防安全评估”，并提供网站https://shhxf.119.gov.cn/templet/index_7.jsp查询截屏）；</w:t>
      </w:r>
    </w:p>
    <w:p>
      <w:pPr>
        <w:widowControl/>
        <w:numPr>
          <w:ilvl w:val="0"/>
          <w:numId w:val="2"/>
        </w:numPr>
        <w:shd w:val="clear" w:color="auto" w:fill="FFFFFF"/>
        <w:snapToGrid w:val="0"/>
        <w:spacing w:line="560" w:lineRule="atLeast"/>
        <w:jc w:val="left"/>
        <w:textAlignment w:val="baseline"/>
        <w:rPr>
          <w:rFonts w:ascii="宋体" w:hAnsi="宋体" w:cs="Arial"/>
          <w:kern w:val="0"/>
          <w:sz w:val="24"/>
        </w:rPr>
      </w:pPr>
      <w:r>
        <w:rPr>
          <w:rFonts w:hint="eastAsia" w:ascii="宋体" w:hAnsi="宋体" w:cs="Arial"/>
          <w:kern w:val="0"/>
          <w:sz w:val="24"/>
        </w:rPr>
        <w:t>本项目不允许联合体投标。</w:t>
      </w:r>
    </w:p>
    <w:p>
      <w:pPr>
        <w:widowControl/>
        <w:shd w:val="clear" w:color="auto" w:fill="FFFFFF"/>
        <w:snapToGrid w:val="0"/>
        <w:spacing w:line="560" w:lineRule="atLeast"/>
        <w:ind w:firstLine="480"/>
        <w:jc w:val="left"/>
        <w:textAlignment w:val="baseline"/>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napToGrid w:val="0"/>
        <w:spacing w:line="560" w:lineRule="atLeast"/>
        <w:ind w:left="420" w:leftChars="200"/>
        <w:jc w:val="left"/>
        <w:textAlignment w:val="baseline"/>
        <w:rPr>
          <w:rFonts w:hint="eastAsia" w:ascii="宋体" w:hAnsi="宋体"/>
          <w:sz w:val="24"/>
        </w:rPr>
      </w:pPr>
      <w:r>
        <w:rPr>
          <w:rFonts w:hint="eastAsia" w:ascii="宋体" w:hAnsi="宋体"/>
          <w:sz w:val="24"/>
        </w:rPr>
        <w:t>即日起至</w:t>
      </w:r>
      <w:r>
        <w:rPr>
          <w:rFonts w:hint="eastAsia" w:ascii="宋体" w:hAnsi="宋体"/>
          <w:sz w:val="24"/>
          <w:lang w:val="en-US" w:eastAsia="zh-CN"/>
        </w:rPr>
        <w:t xml:space="preserve"> </w:t>
      </w:r>
      <w:r>
        <w:rPr>
          <w:rFonts w:ascii="宋体" w:hAnsi="宋体"/>
          <w:color w:val="auto"/>
          <w:sz w:val="24"/>
          <w:u w:val="single" w:color="auto"/>
        </w:rPr>
        <w:t>2022</w:t>
      </w:r>
      <w:r>
        <w:rPr>
          <w:rFonts w:hint="eastAsia" w:ascii="宋体" w:hAnsi="宋体"/>
          <w:color w:val="auto"/>
          <w:sz w:val="24"/>
          <w:u w:val="single" w:color="auto"/>
          <w:lang w:val="en-US" w:eastAsia="zh-CN"/>
        </w:rPr>
        <w:t xml:space="preserve"> </w:t>
      </w:r>
      <w:r>
        <w:rPr>
          <w:rFonts w:hint="eastAsia" w:ascii="宋体" w:hAnsi="宋体"/>
          <w:color w:val="auto"/>
          <w:sz w:val="24"/>
          <w:u w:val="none" w:color="auto"/>
        </w:rPr>
        <w:t>年</w:t>
      </w:r>
      <w:r>
        <w:rPr>
          <w:rFonts w:hint="eastAsia" w:ascii="宋体" w:hAnsi="宋体"/>
          <w:color w:val="auto"/>
          <w:sz w:val="24"/>
          <w:u w:val="single" w:color="auto"/>
          <w:lang w:val="en-US" w:eastAsia="zh-CN"/>
        </w:rPr>
        <w:t xml:space="preserve"> </w:t>
      </w:r>
      <w:r>
        <w:rPr>
          <w:rFonts w:ascii="宋体" w:hAnsi="宋体"/>
          <w:color w:val="auto"/>
          <w:sz w:val="24"/>
          <w:u w:val="single" w:color="auto"/>
        </w:rPr>
        <w:t>7</w:t>
      </w:r>
      <w:r>
        <w:rPr>
          <w:rFonts w:hint="eastAsia" w:ascii="宋体" w:hAnsi="宋体"/>
          <w:color w:val="auto"/>
          <w:sz w:val="24"/>
          <w:u w:val="none" w:color="auto"/>
          <w:lang w:val="en-US" w:eastAsia="zh-CN"/>
        </w:rPr>
        <w:t xml:space="preserve"> </w:t>
      </w:r>
      <w:r>
        <w:rPr>
          <w:rFonts w:hint="eastAsia" w:ascii="宋体" w:hAnsi="宋体"/>
          <w:color w:val="auto"/>
          <w:sz w:val="24"/>
          <w:u w:val="none" w:color="auto"/>
        </w:rPr>
        <w:t>月</w:t>
      </w:r>
      <w:r>
        <w:rPr>
          <w:rFonts w:hint="eastAsia" w:ascii="宋体" w:hAnsi="宋体"/>
          <w:color w:val="auto"/>
          <w:sz w:val="24"/>
          <w:u w:val="single" w:color="auto"/>
          <w:lang w:val="en-US" w:eastAsia="zh-CN"/>
        </w:rPr>
        <w:t xml:space="preserve"> 12 </w:t>
      </w:r>
      <w:r>
        <w:rPr>
          <w:rFonts w:hint="eastAsia" w:ascii="宋体" w:hAnsi="宋体"/>
          <w:color w:val="auto"/>
          <w:sz w:val="24"/>
          <w:u w:val="none" w:color="auto"/>
        </w:rPr>
        <w:t>日</w:t>
      </w:r>
      <w:r>
        <w:rPr>
          <w:rFonts w:hint="eastAsia" w:ascii="宋体" w:hAnsi="宋体"/>
          <w:color w:val="auto"/>
          <w:sz w:val="24"/>
          <w:u w:val="single" w:color="auto"/>
          <w:lang w:val="en-US" w:eastAsia="zh-CN"/>
        </w:rPr>
        <w:t>9</w:t>
      </w:r>
      <w:r>
        <w:rPr>
          <w:rFonts w:hint="eastAsia" w:ascii="宋体" w:hAnsi="宋体"/>
          <w:color w:val="auto"/>
          <w:sz w:val="24"/>
          <w:u w:val="single" w:color="auto"/>
        </w:rPr>
        <w:t>:</w:t>
      </w:r>
      <w:r>
        <w:rPr>
          <w:rFonts w:hint="eastAsia" w:ascii="宋体" w:hAnsi="宋体"/>
          <w:color w:val="auto"/>
          <w:sz w:val="24"/>
          <w:u w:val="single" w:color="auto"/>
          <w:lang w:val="en-US" w:eastAsia="zh-CN"/>
        </w:rPr>
        <w:t>3</w:t>
      </w:r>
      <w:r>
        <w:rPr>
          <w:rFonts w:hint="eastAsia" w:ascii="宋体" w:hAnsi="宋体"/>
          <w:color w:val="auto"/>
          <w:sz w:val="24"/>
          <w:u w:val="single" w:color="auto"/>
        </w:rPr>
        <w:t>0</w:t>
      </w:r>
      <w:r>
        <w:rPr>
          <w:rFonts w:hint="eastAsia" w:ascii="宋体" w:hAnsi="宋体"/>
          <w:color w:val="FF0000"/>
          <w:sz w:val="24"/>
        </w:rPr>
        <w:t xml:space="preserve"> </w:t>
      </w:r>
      <w:r>
        <w:rPr>
          <w:rFonts w:hint="eastAsia" w:ascii="宋体" w:hAnsi="宋体"/>
          <w:sz w:val="24"/>
        </w:rPr>
        <w:t>(北京时间)</w:t>
      </w:r>
      <w:r>
        <w:rPr>
          <w:rFonts w:hint="eastAsia" w:ascii="宋体" w:hAnsi="宋体"/>
          <w:sz w:val="24"/>
          <w:lang w:val="en-US" w:eastAsia="zh-CN"/>
        </w:rPr>
        <w:t>开标前</w:t>
      </w:r>
      <w:r>
        <w:rPr>
          <w:rFonts w:hint="eastAsia" w:ascii="宋体" w:hAnsi="宋体"/>
          <w:sz w:val="24"/>
        </w:rPr>
        <w:t>，</w:t>
      </w:r>
      <w:r>
        <w:rPr>
          <w:rFonts w:hint="eastAsia" w:ascii="宋体" w:hAnsi="宋体"/>
          <w:b/>
          <w:sz w:val="24"/>
        </w:rPr>
        <w:t>由本公告附件获得电子采购文件</w:t>
      </w:r>
      <w:r>
        <w:rPr>
          <w:rFonts w:hint="eastAsia" w:ascii="宋体" w:hAnsi="宋体"/>
          <w:sz w:val="24"/>
        </w:rPr>
        <w:t>。</w:t>
      </w:r>
    </w:p>
    <w:p>
      <w:pPr>
        <w:widowControl/>
        <w:shd w:val="clear" w:color="auto" w:fill="FFFFFF"/>
        <w:snapToGrid w:val="0"/>
        <w:spacing w:line="560" w:lineRule="atLeast"/>
        <w:ind w:left="420" w:leftChars="200"/>
        <w:jc w:val="left"/>
        <w:textAlignment w:val="baseline"/>
        <w:rPr>
          <w:rFonts w:hint="eastAsia" w:ascii="宋体" w:hAnsi="宋体" w:cs="Arial"/>
          <w:b/>
          <w:bCs/>
          <w:kern w:val="0"/>
          <w:sz w:val="24"/>
        </w:rPr>
      </w:pPr>
    </w:p>
    <w:p>
      <w:pPr>
        <w:widowControl/>
        <w:shd w:val="clear" w:color="auto" w:fill="FFFFFF"/>
        <w:snapToGrid w:val="0"/>
        <w:spacing w:line="560" w:lineRule="atLeast"/>
        <w:ind w:left="420" w:leftChars="200"/>
        <w:jc w:val="left"/>
        <w:textAlignment w:val="baseline"/>
        <w:rPr>
          <w:rFonts w:ascii="宋体" w:hAnsi="宋体" w:cs="Arial"/>
          <w:b/>
          <w:bCs/>
          <w:kern w:val="0"/>
          <w:sz w:val="24"/>
        </w:rPr>
      </w:pPr>
      <w:r>
        <w:rPr>
          <w:rFonts w:hint="eastAsia" w:ascii="宋体" w:hAnsi="宋体" w:cs="Arial"/>
          <w:b/>
          <w:bCs/>
          <w:kern w:val="0"/>
          <w:sz w:val="24"/>
        </w:rPr>
        <w:t>四、递交投标文件截止及开标时间，递交投标文件及开标地点</w:t>
      </w:r>
    </w:p>
    <w:p>
      <w:pPr>
        <w:widowControl/>
        <w:shd w:val="clear" w:color="auto" w:fill="FFFFFF"/>
        <w:snapToGrid w:val="0"/>
        <w:spacing w:line="560" w:lineRule="atLeast"/>
        <w:ind w:firstLine="480"/>
        <w:jc w:val="left"/>
        <w:textAlignment w:val="baseline"/>
        <w:rPr>
          <w:rFonts w:hint="eastAsia" w:ascii="宋体" w:hAnsi="宋体"/>
          <w:sz w:val="24"/>
        </w:rPr>
      </w:pPr>
      <w:r>
        <w:rPr>
          <w:rFonts w:hint="eastAsia" w:ascii="宋体" w:hAnsi="宋体"/>
          <w:sz w:val="24"/>
        </w:rPr>
        <w:t>递交投标文件截止及开标时间：</w:t>
      </w:r>
      <w:r>
        <w:rPr>
          <w:rFonts w:hint="eastAsia" w:ascii="宋体" w:hAnsi="宋体"/>
          <w:color w:val="auto"/>
          <w:sz w:val="24"/>
          <w:u w:val="single" w:color="auto"/>
        </w:rPr>
        <w:t>202</w:t>
      </w:r>
      <w:r>
        <w:rPr>
          <w:rFonts w:ascii="宋体" w:hAnsi="宋体"/>
          <w:color w:val="auto"/>
          <w:sz w:val="24"/>
          <w:u w:val="single" w:color="auto"/>
        </w:rPr>
        <w:t>2</w:t>
      </w:r>
      <w:r>
        <w:rPr>
          <w:rFonts w:hint="eastAsia" w:ascii="宋体" w:hAnsi="宋体"/>
          <w:color w:val="auto"/>
          <w:sz w:val="24"/>
          <w:u w:val="single" w:color="auto"/>
        </w:rPr>
        <w:t>年</w:t>
      </w:r>
      <w:r>
        <w:rPr>
          <w:rFonts w:ascii="宋体" w:hAnsi="宋体"/>
          <w:color w:val="auto"/>
          <w:sz w:val="24"/>
          <w:u w:val="single" w:color="auto"/>
        </w:rPr>
        <w:t>7</w:t>
      </w:r>
      <w:r>
        <w:rPr>
          <w:rFonts w:hint="eastAsia" w:ascii="宋体" w:hAnsi="宋体"/>
          <w:color w:val="auto"/>
          <w:sz w:val="24"/>
          <w:u w:val="single" w:color="auto"/>
        </w:rPr>
        <w:t>月</w:t>
      </w:r>
      <w:r>
        <w:rPr>
          <w:rFonts w:hint="eastAsia" w:ascii="宋体" w:hAnsi="宋体"/>
          <w:color w:val="auto"/>
          <w:sz w:val="24"/>
          <w:u w:val="single" w:color="auto"/>
          <w:lang w:val="en-US" w:eastAsia="zh-CN"/>
        </w:rPr>
        <w:t>12</w:t>
      </w:r>
      <w:r>
        <w:rPr>
          <w:rFonts w:hint="eastAsia" w:ascii="宋体" w:hAnsi="宋体"/>
          <w:color w:val="auto"/>
          <w:sz w:val="24"/>
          <w:u w:val="single" w:color="auto"/>
        </w:rPr>
        <w:t>日</w:t>
      </w:r>
      <w:r>
        <w:rPr>
          <w:rFonts w:hint="eastAsia" w:ascii="宋体" w:hAnsi="宋体"/>
          <w:color w:val="auto"/>
          <w:sz w:val="24"/>
          <w:u w:val="single" w:color="auto"/>
          <w:lang w:val="en-US" w:eastAsia="zh-CN"/>
        </w:rPr>
        <w:t>9</w:t>
      </w:r>
      <w:r>
        <w:rPr>
          <w:rFonts w:hint="eastAsia" w:ascii="宋体" w:hAnsi="宋体"/>
          <w:color w:val="auto"/>
          <w:sz w:val="24"/>
          <w:u w:val="single" w:color="auto"/>
        </w:rPr>
        <w:t>:</w:t>
      </w:r>
      <w:r>
        <w:rPr>
          <w:rFonts w:hint="eastAsia" w:ascii="宋体" w:hAnsi="宋体"/>
          <w:color w:val="auto"/>
          <w:sz w:val="24"/>
          <w:u w:val="single" w:color="auto"/>
          <w:lang w:val="en-US" w:eastAsia="zh-CN"/>
        </w:rPr>
        <w:t>30</w:t>
      </w:r>
      <w:r>
        <w:rPr>
          <w:rFonts w:hint="eastAsia" w:ascii="宋体" w:hAnsi="宋体"/>
          <w:sz w:val="24"/>
          <w:u w:val="single" w:color="000000"/>
        </w:rPr>
        <w:t xml:space="preserve"> </w:t>
      </w:r>
      <w:r>
        <w:rPr>
          <w:rFonts w:hint="eastAsia" w:ascii="宋体" w:hAnsi="宋体"/>
          <w:sz w:val="24"/>
        </w:rPr>
        <w:t>(北京时间)；递交投标文件及开标地点：</w:t>
      </w:r>
      <w:r>
        <w:rPr>
          <w:rFonts w:hint="eastAsia" w:ascii="宋体" w:hAnsi="宋体"/>
          <w:sz w:val="24"/>
        </w:rPr>
        <w:t>辽宁城市建设职业技术学院（沈阳市沈北新区虎石台开发区蒲硕路88号）图书馆四楼第二会议室，届时请投标人的法定代表人或其授权代表按时参加开标会议。</w:t>
      </w:r>
      <w:r>
        <w:rPr>
          <w:rFonts w:hint="eastAsia" w:ascii="宋体" w:hAnsi="宋体"/>
          <w:sz w:val="24"/>
        </w:rPr>
        <w:t>（</w:t>
      </w:r>
      <w:r>
        <w:rPr>
          <w:rFonts w:hint="eastAsia" w:ascii="宋体" w:hAnsi="宋体"/>
          <w:b/>
          <w:bCs/>
          <w:sz w:val="24"/>
        </w:rPr>
        <w:t>按沈阳疫情防控相关要求参加会议。14天内无出沈记录，提供</w:t>
      </w:r>
      <w:r>
        <w:rPr>
          <w:rFonts w:hint="eastAsia" w:ascii="宋体" w:hAnsi="宋体"/>
          <w:b/>
          <w:bCs/>
          <w:sz w:val="24"/>
          <w:lang w:val="en-US" w:eastAsia="zh-CN"/>
        </w:rPr>
        <w:t>72</w:t>
      </w:r>
      <w:r>
        <w:rPr>
          <w:rFonts w:hint="eastAsia" w:ascii="宋体" w:hAnsi="宋体"/>
          <w:b/>
          <w:bCs/>
          <w:sz w:val="24"/>
        </w:rPr>
        <w:t>小时核酸检测阴性报告</w:t>
      </w:r>
      <w:r>
        <w:rPr>
          <w:rFonts w:hint="eastAsia" w:ascii="宋体" w:hAnsi="宋体"/>
          <w:sz w:val="24"/>
        </w:rPr>
        <w:t>）</w:t>
      </w:r>
    </w:p>
    <w:p>
      <w:pPr>
        <w:widowControl/>
        <w:shd w:val="clear" w:color="auto" w:fill="FFFFFF"/>
        <w:snapToGrid w:val="0"/>
        <w:spacing w:line="560" w:lineRule="atLeast"/>
        <w:ind w:firstLine="480"/>
        <w:jc w:val="left"/>
        <w:textAlignment w:val="baseline"/>
        <w:rPr>
          <w:rFonts w:hint="eastAsia" w:ascii="宋体" w:hAnsi="宋体"/>
          <w:sz w:val="24"/>
        </w:rPr>
      </w:pPr>
    </w:p>
    <w:p>
      <w:pPr>
        <w:spacing w:line="360" w:lineRule="auto"/>
        <w:ind w:firstLine="482" w:firstLineChars="200"/>
        <w:rPr>
          <w:rFonts w:hint="eastAsia" w:ascii="宋体" w:hAnsi="宋体" w:eastAsia="宋体" w:cs="Times New Roman"/>
          <w:b/>
          <w:sz w:val="24"/>
        </w:rPr>
      </w:pPr>
      <w:r>
        <w:rPr>
          <w:rFonts w:hint="eastAsia" w:ascii="宋体" w:hAnsi="宋体" w:eastAsia="宋体" w:cs="Times New Roman"/>
          <w:b/>
          <w:sz w:val="24"/>
        </w:rPr>
        <w:t>五、质疑与投诉</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供应商对采购文件有疑义时可在3个工作日内，向采购部门和资产管理处提出。</w:t>
      </w:r>
    </w:p>
    <w:p>
      <w:pPr>
        <w:spacing w:line="360" w:lineRule="auto"/>
        <w:rPr>
          <w:rFonts w:hint="eastAsia" w:ascii="宋体" w:hAnsi="宋体" w:eastAsia="宋体" w:cs="Times New Roman"/>
          <w:sz w:val="24"/>
        </w:rPr>
      </w:pPr>
      <w:r>
        <w:rPr>
          <w:rFonts w:hint="eastAsia" w:ascii="宋体" w:hAnsi="宋体" w:eastAsia="宋体" w:cs="Times New Roman"/>
          <w:sz w:val="24"/>
        </w:rPr>
        <w:t>接收质疑与投诉函方式：书面纸质</w:t>
      </w:r>
    </w:p>
    <w:p>
      <w:pPr>
        <w:spacing w:line="360" w:lineRule="auto"/>
        <w:rPr>
          <w:rFonts w:hint="eastAsia" w:ascii="宋体" w:hAnsi="宋体" w:eastAsia="宋体" w:cs="Times New Roman"/>
          <w:sz w:val="24"/>
        </w:rPr>
      </w:pPr>
      <w:r>
        <w:rPr>
          <w:rFonts w:hint="eastAsia" w:ascii="宋体" w:hAnsi="宋体" w:eastAsia="宋体" w:cs="Times New Roman"/>
          <w:sz w:val="24"/>
        </w:rPr>
        <w:t>联系方式</w:t>
      </w:r>
    </w:p>
    <w:p>
      <w:pPr>
        <w:spacing w:line="360" w:lineRule="auto"/>
        <w:rPr>
          <w:rFonts w:hint="eastAsia" w:ascii="宋体" w:hAnsi="宋体" w:eastAsia="宋体" w:cs="Times New Roman"/>
          <w:sz w:val="24"/>
        </w:rPr>
      </w:pPr>
      <w:r>
        <w:rPr>
          <w:rFonts w:hint="eastAsia" w:ascii="宋体" w:hAnsi="宋体" w:eastAsia="宋体" w:cs="Times New Roman"/>
          <w:sz w:val="24"/>
        </w:rPr>
        <w:t>1.采购部门：</w:t>
      </w:r>
      <w:r>
        <w:rPr>
          <w:rFonts w:hint="eastAsia" w:ascii="宋体" w:hAnsi="宋体" w:cs="Times New Roman"/>
          <w:sz w:val="24"/>
          <w:lang w:val="en-US" w:eastAsia="zh-CN"/>
        </w:rPr>
        <w:t>保卫处</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 xml:space="preserve">联系人： </w:t>
      </w:r>
      <w:r>
        <w:rPr>
          <w:rFonts w:hint="eastAsia" w:ascii="宋体" w:hAnsi="宋体" w:cs="Times New Roman"/>
          <w:sz w:val="24"/>
          <w:lang w:val="en-US" w:eastAsia="zh-CN"/>
        </w:rPr>
        <w:t>黎勇</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联系电话：</w:t>
      </w:r>
      <w:r>
        <w:rPr>
          <w:rFonts w:hint="eastAsia" w:ascii="宋体" w:hAnsi="宋体" w:cs="Times New Roman"/>
          <w:sz w:val="24"/>
          <w:lang w:val="en-US" w:eastAsia="zh-CN"/>
        </w:rPr>
        <w:t>15804053424</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2.资产管理处：</w:t>
      </w:r>
    </w:p>
    <w:p>
      <w:pPr>
        <w:spacing w:line="360" w:lineRule="auto"/>
        <w:rPr>
          <w:rFonts w:hint="eastAsia" w:ascii="宋体" w:hAnsi="宋体" w:eastAsia="宋体" w:cs="Times New Roman"/>
          <w:sz w:val="24"/>
        </w:rPr>
      </w:pPr>
      <w:r>
        <w:rPr>
          <w:rFonts w:hint="eastAsia" w:ascii="宋体" w:hAnsi="宋体" w:eastAsia="宋体" w:cs="Times New Roman"/>
          <w:sz w:val="24"/>
        </w:rPr>
        <w:t xml:space="preserve">联系人： 李老师               </w:t>
      </w:r>
    </w:p>
    <w:p>
      <w:pPr>
        <w:spacing w:line="360" w:lineRule="auto"/>
        <w:rPr>
          <w:rFonts w:hint="eastAsia" w:ascii="宋体" w:hAnsi="宋体" w:eastAsia="宋体" w:cs="Times New Roman"/>
          <w:sz w:val="24"/>
        </w:rPr>
      </w:pPr>
      <w:r>
        <w:rPr>
          <w:rFonts w:hint="eastAsia" w:ascii="宋体" w:hAnsi="宋体" w:eastAsia="宋体" w:cs="Times New Roman"/>
          <w:sz w:val="24"/>
        </w:rPr>
        <w:t>联系电话：1</w:t>
      </w:r>
      <w:r>
        <w:rPr>
          <w:rFonts w:ascii="宋体" w:hAnsi="宋体" w:eastAsia="宋体" w:cs="Times New Roman"/>
          <w:sz w:val="24"/>
        </w:rPr>
        <w:t>5940059090</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3.纪检监察审计处联系方式</w:t>
      </w:r>
    </w:p>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rPr>
        <w:t xml:space="preserve">电话： </w:t>
      </w:r>
      <w:r>
        <w:rPr>
          <w:rFonts w:hint="eastAsia" w:ascii="宋体" w:hAnsi="宋体" w:cs="Times New Roman"/>
          <w:sz w:val="24"/>
          <w:lang w:val="en-US" w:eastAsia="zh-CN"/>
        </w:rPr>
        <w:t>13889891337</w:t>
      </w:r>
    </w:p>
    <w:p>
      <w:pPr>
        <w:spacing w:line="360" w:lineRule="auto"/>
        <w:rPr>
          <w:rFonts w:ascii="宋体" w:hAnsi="宋体" w:eastAsia="宋体" w:cs="Arial"/>
          <w:b/>
          <w:bCs/>
          <w:kern w:val="0"/>
          <w:sz w:val="24"/>
        </w:rPr>
      </w:pPr>
      <w:r>
        <w:rPr>
          <w:rFonts w:hint="eastAsia" w:ascii="宋体" w:hAnsi="宋体" w:eastAsia="宋体" w:cs="Times New Roman"/>
          <w:sz w:val="24"/>
        </w:rPr>
        <w:t>邮箱：js88797836@163.com</w:t>
      </w:r>
    </w:p>
    <w:p>
      <w:pPr>
        <w:snapToGrid w:val="0"/>
        <w:spacing w:line="360" w:lineRule="auto"/>
        <w:textAlignment w:val="baseline"/>
        <w:rPr>
          <w:rFonts w:ascii="宋体" w:hAnsi="宋体" w:cs="Arial"/>
          <w:b/>
          <w:bCs/>
          <w:kern w:val="0"/>
          <w:sz w:val="24"/>
        </w:rPr>
      </w:pPr>
    </w:p>
    <w:p>
      <w:pPr>
        <w:snapToGrid w:val="0"/>
        <w:spacing w:line="360" w:lineRule="auto"/>
        <w:textAlignment w:val="baseline"/>
        <w:rPr>
          <w:rFonts w:ascii="宋体" w:hAnsi="宋体" w:cs="Lucida Sans Unicode"/>
          <w:sz w:val="24"/>
        </w:rPr>
      </w:pPr>
      <w:r>
        <w:rPr>
          <w:rFonts w:hint="eastAsia" w:ascii="宋体" w:hAnsi="宋体" w:cs="Arial"/>
          <w:kern w:val="0"/>
          <w:sz w:val="24"/>
        </w:rPr>
        <w:t>附件：</w:t>
      </w:r>
      <w:r>
        <w:rPr>
          <w:rFonts w:hint="eastAsia" w:ascii="宋体" w:hAnsi="宋体"/>
          <w:color w:val="000000"/>
          <w:sz w:val="24"/>
          <w:u w:val="single" w:color="000000"/>
        </w:rPr>
        <w:t>消防设施检测、维护、保养</w:t>
      </w:r>
      <w:r>
        <w:rPr>
          <w:rFonts w:hint="eastAsia" w:ascii="宋体" w:hAnsi="宋体" w:cs="Lucida Sans Unicode"/>
          <w:sz w:val="24"/>
        </w:rPr>
        <w:t>项目采购文件</w:t>
      </w:r>
    </w:p>
    <w:p>
      <w:pPr>
        <w:snapToGrid w:val="0"/>
        <w:spacing w:line="360" w:lineRule="auto"/>
        <w:textAlignment w:val="baseline"/>
        <w:rPr>
          <w:rFonts w:ascii="宋体" w:hAnsi="宋体" w:cs="Arial"/>
          <w:b/>
          <w:bCs/>
          <w:kern w:val="0"/>
          <w:sz w:val="24"/>
        </w:rPr>
      </w:pPr>
    </w:p>
    <w:p>
      <w:pPr>
        <w:snapToGrid w:val="0"/>
        <w:spacing w:line="360" w:lineRule="auto"/>
        <w:textAlignment w:val="baseline"/>
        <w:rPr>
          <w:rFonts w:ascii="宋体" w:hAnsi="宋体" w:cs="Arial"/>
          <w:b/>
          <w:bCs/>
          <w:kern w:val="0"/>
          <w:sz w:val="24"/>
        </w:rPr>
      </w:pPr>
    </w:p>
    <w:p>
      <w:pPr>
        <w:snapToGrid w:val="0"/>
        <w:spacing w:line="360" w:lineRule="auto"/>
        <w:ind w:firstLine="6240" w:firstLineChars="2600"/>
        <w:textAlignment w:val="baseline"/>
        <w:rPr>
          <w:rFonts w:ascii="宋体" w:hAnsi="宋体" w:cs="Arial"/>
          <w:bCs/>
          <w:color w:val="auto"/>
          <w:kern w:val="0"/>
          <w:sz w:val="24"/>
        </w:rPr>
      </w:pPr>
      <w:r>
        <w:rPr>
          <w:rFonts w:ascii="宋体" w:hAnsi="宋体" w:cs="Arial"/>
          <w:bCs/>
          <w:color w:val="auto"/>
          <w:kern w:val="0"/>
          <w:sz w:val="24"/>
        </w:rPr>
        <w:t>2022年7</w:t>
      </w:r>
      <w:r>
        <w:rPr>
          <w:rFonts w:hint="eastAsia" w:ascii="宋体" w:hAnsi="宋体" w:cs="Arial"/>
          <w:bCs/>
          <w:color w:val="auto"/>
          <w:kern w:val="0"/>
          <w:sz w:val="24"/>
        </w:rPr>
        <w:t>月</w:t>
      </w:r>
      <w:r>
        <w:rPr>
          <w:rFonts w:hint="eastAsia" w:ascii="宋体" w:hAnsi="宋体" w:cs="Arial"/>
          <w:bCs/>
          <w:color w:val="auto"/>
          <w:kern w:val="0"/>
          <w:sz w:val="24"/>
          <w:lang w:val="en-US" w:eastAsia="zh-CN"/>
        </w:rPr>
        <w:t>7</w:t>
      </w:r>
      <w:r>
        <w:rPr>
          <w:rFonts w:ascii="宋体" w:hAnsi="宋体" w:cs="Arial"/>
          <w:bCs/>
          <w:color w:val="auto"/>
          <w:kern w:val="0"/>
          <w:sz w:val="24"/>
        </w:rPr>
        <w:t>日</w:t>
      </w:r>
    </w:p>
    <w:bookmarkEnd w:id="1"/>
    <w:p>
      <w:pPr>
        <w:snapToGrid w:val="0"/>
        <w:spacing w:line="360" w:lineRule="auto"/>
        <w:textAlignment w:val="baseline"/>
        <w:rPr>
          <w:rFonts w:ascii="宋体" w:hAnsi="宋体" w:cs="Arial"/>
          <w:b/>
          <w:bCs/>
          <w:kern w:val="0"/>
          <w:sz w:val="24"/>
        </w:rPr>
      </w:pPr>
    </w:p>
    <w:p>
      <w:pPr>
        <w:snapToGrid w:val="0"/>
        <w:spacing w:line="360" w:lineRule="auto"/>
        <w:textAlignment w:val="baseline"/>
        <w:rPr>
          <w:rFonts w:ascii="宋体" w:hAnsi="宋体" w:cs="Arial"/>
          <w:b/>
          <w:bCs/>
          <w:kern w:val="0"/>
          <w:sz w:val="24"/>
        </w:rPr>
      </w:pPr>
    </w:p>
    <w:p>
      <w:pPr>
        <w:snapToGrid w:val="0"/>
        <w:spacing w:line="360" w:lineRule="auto"/>
        <w:textAlignment w:val="baseline"/>
        <w:rPr>
          <w:rFonts w:ascii="宋体" w:hAnsi="宋体" w:cs="Arial"/>
          <w:b/>
          <w:bCs/>
          <w:kern w:val="0"/>
          <w:sz w:val="24"/>
        </w:rPr>
      </w:pPr>
    </w:p>
    <w:p>
      <w:pPr>
        <w:snapToGrid w:val="0"/>
        <w:spacing w:line="360" w:lineRule="auto"/>
        <w:textAlignment w:val="baseline"/>
        <w:rPr>
          <w:rFonts w:ascii="宋体" w:hAnsi="宋体" w:cs="Arial"/>
          <w:b/>
          <w:bCs/>
          <w:kern w:val="0"/>
          <w:sz w:val="24"/>
        </w:rPr>
      </w:pPr>
    </w:p>
    <w:p>
      <w:pPr>
        <w:snapToGrid w:val="0"/>
        <w:spacing w:before="312" w:after="312" w:line="480" w:lineRule="exact"/>
        <w:ind w:firstLine="2249" w:firstLineChars="700"/>
        <w:jc w:val="both"/>
        <w:textAlignment w:val="baseline"/>
        <w:rPr>
          <w:rFonts w:ascii="宋体" w:hAnsi="宋体" w:cs="Lucida Sans Unicode"/>
          <w:b/>
          <w:sz w:val="32"/>
        </w:rPr>
      </w:pPr>
      <w:r>
        <w:rPr>
          <w:rFonts w:hint="eastAsia" w:ascii="宋体" w:hAnsi="宋体" w:cs="Lucida Sans Unicode"/>
          <w:b/>
          <w:sz w:val="32"/>
          <w:szCs w:val="32"/>
        </w:rPr>
        <w:t>第一章 采购项目基本内容及要求</w:t>
      </w:r>
    </w:p>
    <w:tbl>
      <w:tblPr>
        <w:tblStyle w:val="17"/>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textAlignment w:val="baseline"/>
              <w:rPr>
                <w:rFonts w:ascii="宋体" w:hAnsi="宋体" w:cs="宋体"/>
                <w:b/>
                <w:kern w:val="0"/>
                <w:sz w:val="2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宋体" w:hAnsi="宋体" w:cs="宋体"/>
                <w:b/>
                <w:kern w:val="0"/>
                <w:sz w:val="2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textAlignment w:val="baseline"/>
              <w:rPr>
                <w:rFonts w:ascii="宋体" w:hAnsi="宋体" w:cs="宋体"/>
                <w:b/>
                <w:kern w:val="0"/>
                <w:sz w:val="20"/>
                <w:szCs w:val="21"/>
              </w:rPr>
            </w:pPr>
            <w:r>
              <w:rPr>
                <w:rFonts w:hint="eastAsia" w:ascii="宋体" w:hAnsi="宋体" w:cs="宋体"/>
                <w:b/>
                <w:kern w:val="0"/>
                <w:szCs w:val="21"/>
              </w:rPr>
              <w:t>内     容</w:t>
            </w:r>
          </w:p>
        </w:tc>
      </w:tr>
      <w:tr>
        <w:tblPrEx>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textAlignment w:val="baseline"/>
              <w:rPr>
                <w:rFonts w:ascii="宋体" w:hAnsi="宋体" w:cs="宋体"/>
                <w:kern w:val="0"/>
                <w:sz w:val="24"/>
              </w:rPr>
            </w:pPr>
            <w:r>
              <w:rPr>
                <w:rFonts w:hint="eastAsia" w:ascii="宋体" w:hAnsi="宋体" w:cs="宋体"/>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napToGrid w:val="0"/>
              <w:jc w:val="center"/>
              <w:textAlignment w:val="baseline"/>
              <w:rPr>
                <w:rFonts w:ascii="仿宋_GB2312" w:hAnsi="宋体" w:eastAsia="仿宋_GB2312"/>
                <w:kern w:val="0"/>
                <w:sz w:val="20"/>
                <w:szCs w:val="21"/>
              </w:rPr>
            </w:pPr>
            <w:r>
              <w:rPr>
                <w:rFonts w:hint="eastAsia" w:ascii="仿宋_GB2312" w:hAnsi="宋体" w:eastAsia="仿宋_GB2312"/>
                <w:kern w:val="0"/>
                <w:szCs w:val="21"/>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snapToGrid w:val="0"/>
              <w:jc w:val="left"/>
              <w:textAlignment w:val="baseline"/>
              <w:rPr>
                <w:rFonts w:ascii="仿宋_GB2312" w:hAnsi="宋体" w:eastAsia="仿宋_GB2312"/>
                <w:kern w:val="0"/>
                <w:sz w:val="20"/>
                <w:szCs w:val="21"/>
              </w:rPr>
            </w:pPr>
            <w:r>
              <w:rPr>
                <w:rFonts w:hint="eastAsia" w:ascii="仿宋_GB2312" w:hAnsi="宋体" w:eastAsia="仿宋_GB2312"/>
                <w:kern w:val="0"/>
                <w:szCs w:val="21"/>
              </w:rPr>
              <w:t>消防设施检测、维护、保养</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textAlignment w:val="baseline"/>
              <w:rPr>
                <w:rFonts w:ascii="宋体" w:hAnsi="宋体" w:cs="宋体"/>
                <w:kern w:val="0"/>
                <w:sz w:val="24"/>
              </w:rPr>
            </w:pPr>
            <w:r>
              <w:rPr>
                <w:rFonts w:hint="eastAsia" w:ascii="宋体" w:hAnsi="宋体" w:cs="宋体"/>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napToGrid w:val="0"/>
              <w:jc w:val="center"/>
              <w:textAlignment w:val="baseline"/>
              <w:rPr>
                <w:rFonts w:ascii="仿宋_GB2312" w:hAnsi="宋体" w:eastAsia="仿宋_GB2312"/>
                <w:kern w:val="0"/>
                <w:sz w:val="20"/>
                <w:szCs w:val="21"/>
              </w:rPr>
            </w:pPr>
            <w:r>
              <w:rPr>
                <w:rFonts w:hint="eastAsia" w:ascii="仿宋_GB2312" w:hAnsi="宋体" w:eastAsia="仿宋_GB2312"/>
                <w:kern w:val="0"/>
                <w:szCs w:val="21"/>
              </w:rPr>
              <w:t>合格投标人的</w:t>
            </w:r>
          </w:p>
          <w:p>
            <w:pPr>
              <w:shd w:val="clear" w:color="auto" w:fill="FFFFFF"/>
              <w:snapToGrid w:val="0"/>
              <w:jc w:val="center"/>
              <w:textAlignment w:val="baseline"/>
              <w:rPr>
                <w:rFonts w:ascii="仿宋_GB2312" w:hAnsi="宋体" w:eastAsia="仿宋_GB2312"/>
                <w:kern w:val="0"/>
                <w:sz w:val="20"/>
                <w:szCs w:val="21"/>
              </w:rPr>
            </w:pPr>
            <w:r>
              <w:rPr>
                <w:rFonts w:hint="eastAsia" w:ascii="仿宋_GB2312" w:hAnsi="宋体" w:eastAsia="仿宋_GB2312"/>
                <w:kern w:val="0"/>
                <w:szCs w:val="21"/>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textAlignment w:val="baseline"/>
              <w:rPr>
                <w:rFonts w:ascii="仿宋_GB2312" w:hAnsi="宋体" w:eastAsia="仿宋_GB2312"/>
                <w:kern w:val="0"/>
                <w:sz w:val="20"/>
                <w:szCs w:val="21"/>
              </w:rPr>
            </w:pPr>
            <w:r>
              <w:rPr>
                <w:rFonts w:hint="eastAsia" w:ascii="仿宋_GB2312" w:hAnsi="宋体" w:eastAsia="仿宋_GB2312"/>
                <w:kern w:val="0"/>
                <w:szCs w:val="21"/>
              </w:rPr>
              <w:t>详见校内公开招标邀请书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textAlignment w:val="baseline"/>
              <w:rPr>
                <w:rFonts w:ascii="宋体" w:hAnsi="宋体" w:cs="宋体"/>
                <w:kern w:val="0"/>
                <w:sz w:val="24"/>
              </w:rPr>
            </w:pPr>
            <w:r>
              <w:rPr>
                <w:rFonts w:hint="eastAsia" w:ascii="宋体" w:hAnsi="宋体" w:cs="宋体"/>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napToGrid w:val="0"/>
              <w:jc w:val="center"/>
              <w:textAlignment w:val="baseline"/>
              <w:rPr>
                <w:rFonts w:ascii="仿宋_GB2312" w:hAnsi="宋体" w:eastAsia="仿宋_GB2312"/>
                <w:kern w:val="0"/>
                <w:sz w:val="20"/>
                <w:szCs w:val="21"/>
              </w:rPr>
            </w:pPr>
            <w:r>
              <w:rPr>
                <w:rFonts w:hint="eastAsia" w:ascii="仿宋_GB2312" w:hAnsi="宋体" w:eastAsia="仿宋_GB2312"/>
                <w:kern w:val="0"/>
                <w:szCs w:val="21"/>
              </w:rPr>
              <w:t>领取采购文件</w:t>
            </w:r>
          </w:p>
          <w:p>
            <w:pPr>
              <w:shd w:val="clear" w:color="auto" w:fill="FFFFFF"/>
              <w:snapToGrid w:val="0"/>
              <w:jc w:val="center"/>
              <w:textAlignment w:val="baseline"/>
              <w:rPr>
                <w:rFonts w:ascii="仿宋_GB2312" w:hAnsi="宋体" w:eastAsia="仿宋_GB2312"/>
                <w:kern w:val="0"/>
                <w:sz w:val="20"/>
                <w:szCs w:val="21"/>
              </w:rPr>
            </w:pPr>
            <w:r>
              <w:rPr>
                <w:rFonts w:hint="eastAsia" w:ascii="仿宋_GB2312" w:hAnsi="宋体" w:eastAsia="仿宋_GB2312"/>
                <w:kern w:val="0"/>
                <w:szCs w:val="21"/>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textAlignment w:val="baseline"/>
              <w:rPr>
                <w:rFonts w:ascii="仿宋_GB2312" w:hAnsi="宋体" w:eastAsia="仿宋_GB2312"/>
                <w:kern w:val="0"/>
                <w:sz w:val="20"/>
                <w:szCs w:val="21"/>
              </w:rPr>
            </w:pPr>
            <w:r>
              <w:rPr>
                <w:rFonts w:hint="eastAsia" w:ascii="仿宋_GB2312" w:hAnsi="宋体" w:eastAsia="仿宋_GB2312"/>
                <w:kern w:val="0"/>
                <w:szCs w:val="21"/>
              </w:rPr>
              <w:t>详见校内公开招标邀请书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textAlignment w:val="baseline"/>
              <w:rPr>
                <w:rFonts w:ascii="宋体" w:hAnsi="宋体" w:cs="宋体"/>
                <w:kern w:val="0"/>
                <w:sz w:val="24"/>
              </w:rPr>
            </w:pPr>
            <w:r>
              <w:rPr>
                <w:rFonts w:hint="eastAsia" w:ascii="宋体" w:hAnsi="宋体" w:cs="宋体"/>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宋体" w:eastAsia="仿宋_GB2312"/>
                <w:kern w:val="0"/>
                <w:sz w:val="20"/>
                <w:szCs w:val="21"/>
              </w:rPr>
            </w:pPr>
            <w:r>
              <w:rPr>
                <w:rFonts w:hint="eastAsia" w:ascii="仿宋_GB2312" w:hAnsi="宋体" w:eastAsia="仿宋_GB2312"/>
                <w:kern w:val="0"/>
                <w:szCs w:val="21"/>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textAlignment w:val="baseline"/>
              <w:rPr>
                <w:rFonts w:ascii="仿宋_GB2312" w:hAnsi="宋体" w:eastAsia="仿宋_GB2312"/>
                <w:kern w:val="0"/>
                <w:sz w:val="20"/>
                <w:szCs w:val="21"/>
              </w:rPr>
            </w:pPr>
            <w:r>
              <w:rPr>
                <w:rFonts w:hint="eastAsia" w:ascii="仿宋_GB2312" w:hAnsi="宋体" w:eastAsia="仿宋_GB2312"/>
                <w:kern w:val="0"/>
                <w:szCs w:val="21"/>
              </w:rPr>
              <w:t>详见校内公开招标邀请书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textAlignment w:val="baseline"/>
              <w:rPr>
                <w:rFonts w:ascii="宋体" w:hAnsi="宋体" w:cs="宋体"/>
                <w:kern w:val="0"/>
                <w:sz w:val="24"/>
              </w:rPr>
            </w:pPr>
            <w:r>
              <w:rPr>
                <w:rFonts w:hint="eastAsia" w:ascii="宋体" w:hAnsi="宋体" w:cs="宋体"/>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宋体" w:eastAsia="仿宋_GB2312"/>
                <w:kern w:val="0"/>
                <w:sz w:val="20"/>
                <w:szCs w:val="21"/>
              </w:rPr>
            </w:pPr>
            <w:r>
              <w:rPr>
                <w:rFonts w:hint="eastAsia" w:ascii="仿宋_GB2312" w:hAnsi="宋体" w:eastAsia="仿宋_GB2312"/>
                <w:kern w:val="0"/>
                <w:szCs w:val="21"/>
              </w:rPr>
              <w:t>现场踏勘或</w:t>
            </w:r>
          </w:p>
          <w:p>
            <w:pPr>
              <w:snapToGrid w:val="0"/>
              <w:jc w:val="center"/>
              <w:textAlignment w:val="baseline"/>
              <w:rPr>
                <w:rFonts w:ascii="仿宋_GB2312" w:hAnsi="宋体" w:eastAsia="仿宋_GB2312"/>
                <w:kern w:val="0"/>
                <w:sz w:val="20"/>
                <w:szCs w:val="21"/>
              </w:rPr>
            </w:pPr>
            <w:r>
              <w:rPr>
                <w:rFonts w:hint="eastAsia" w:ascii="仿宋_GB2312" w:hAnsi="宋体" w:eastAsia="仿宋_GB2312"/>
                <w:kern w:val="0"/>
                <w:szCs w:val="21"/>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textAlignment w:val="baseline"/>
              <w:rPr>
                <w:rFonts w:ascii="仿宋_GB2312" w:hAnsi="宋体" w:eastAsia="仿宋_GB2312"/>
                <w:kern w:val="0"/>
                <w:sz w:val="20"/>
                <w:szCs w:val="21"/>
              </w:rPr>
            </w:pPr>
            <w:r>
              <w:rPr>
                <w:rFonts w:hint="eastAsia" w:ascii="仿宋_GB2312" w:hAnsi="宋体" w:eastAsia="仿宋_GB2312"/>
                <w:color w:val="auto"/>
                <w:kern w:val="0"/>
                <w:szCs w:val="21"/>
              </w:rPr>
              <w:t>本项目不组织现场踏勘或标前答疑会。</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napToGrid w:val="0"/>
              <w:spacing w:line="400" w:lineRule="exact"/>
              <w:jc w:val="center"/>
              <w:textAlignment w:val="baseline"/>
              <w:rPr>
                <w:rFonts w:ascii="宋体" w:hAnsi="宋体" w:cs="宋体"/>
                <w:kern w:val="0"/>
                <w:sz w:val="24"/>
              </w:rPr>
            </w:pPr>
            <w:r>
              <w:rPr>
                <w:rFonts w:hint="eastAsia" w:ascii="宋体" w:hAnsi="宋体" w:cs="宋体"/>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napToGrid w:val="0"/>
              <w:spacing w:line="360" w:lineRule="auto"/>
              <w:jc w:val="center"/>
              <w:textAlignment w:val="baseline"/>
              <w:rPr>
                <w:rFonts w:ascii="仿宋_GB2312" w:hAnsi="宋体" w:eastAsia="仿宋_GB2312"/>
                <w:kern w:val="0"/>
                <w:sz w:val="20"/>
                <w:szCs w:val="21"/>
              </w:rPr>
            </w:pPr>
            <w:r>
              <w:rPr>
                <w:rFonts w:hint="eastAsia" w:ascii="仿宋_GB2312" w:hAnsi="宋体" w:eastAsia="仿宋_GB2312"/>
                <w:kern w:val="0"/>
                <w:szCs w:val="21"/>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textAlignment w:val="baseline"/>
              <w:rPr>
                <w:rFonts w:ascii="仿宋_GB2312" w:hAnsi="宋体" w:eastAsia="仿宋_GB2312"/>
                <w:kern w:val="0"/>
                <w:sz w:val="20"/>
                <w:szCs w:val="21"/>
              </w:rPr>
            </w:pPr>
            <w:r>
              <w:rPr>
                <w:rFonts w:hint="eastAsia" w:ascii="仿宋_GB2312" w:hAnsi="宋体" w:eastAsia="仿宋_GB2312"/>
                <w:kern w:val="0"/>
                <w:szCs w:val="21"/>
              </w:rPr>
              <w:t>不需要提供样品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textAlignment w:val="baseline"/>
              <w:rPr>
                <w:rFonts w:ascii="宋体" w:hAnsi="宋体" w:cs="宋体"/>
                <w:kern w:val="0"/>
                <w:sz w:val="24"/>
              </w:rPr>
            </w:pPr>
            <w:r>
              <w:rPr>
                <w:rFonts w:hint="eastAsia" w:ascii="宋体" w:hAnsi="宋体" w:cs="宋体"/>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napToGrid w:val="0"/>
              <w:spacing w:line="360" w:lineRule="auto"/>
              <w:jc w:val="center"/>
              <w:textAlignment w:val="baseline"/>
              <w:rPr>
                <w:rFonts w:ascii="仿宋_GB2312" w:hAnsi="宋体" w:eastAsia="仿宋_GB2312"/>
                <w:kern w:val="0"/>
                <w:sz w:val="20"/>
                <w:szCs w:val="21"/>
              </w:rPr>
            </w:pPr>
            <w:r>
              <w:rPr>
                <w:rFonts w:hint="eastAsia" w:ascii="仿宋_GB2312" w:hAnsi="宋体" w:eastAsia="仿宋_GB2312"/>
                <w:kern w:val="0"/>
                <w:szCs w:val="21"/>
              </w:rPr>
              <w:t>招标控制价</w:t>
            </w:r>
          </w:p>
        </w:tc>
        <w:tc>
          <w:tcPr>
            <w:tcW w:w="6948" w:type="dxa"/>
            <w:tcBorders>
              <w:top w:val="single" w:color="auto" w:sz="4" w:space="0"/>
              <w:left w:val="single" w:color="auto" w:sz="4" w:space="0"/>
              <w:right w:val="single" w:color="auto" w:sz="4" w:space="0"/>
            </w:tcBorders>
            <w:vAlign w:val="center"/>
          </w:tcPr>
          <w:p>
            <w:pPr>
              <w:snapToGrid w:val="0"/>
              <w:spacing w:line="400" w:lineRule="exact"/>
              <w:jc w:val="left"/>
              <w:textAlignment w:val="baseline"/>
              <w:rPr>
                <w:rFonts w:ascii="仿宋_GB2312" w:hAnsi="宋体" w:eastAsia="仿宋_GB2312"/>
                <w:kern w:val="0"/>
                <w:sz w:val="20"/>
                <w:szCs w:val="21"/>
              </w:rPr>
            </w:pPr>
            <w:r>
              <w:rPr>
                <w:rFonts w:hint="eastAsia" w:ascii="仿宋_GB2312" w:hAnsi="宋体" w:eastAsia="仿宋_GB2312"/>
                <w:kern w:val="0"/>
                <w:szCs w:val="21"/>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napToGrid w:val="0"/>
              <w:spacing w:line="400" w:lineRule="exact"/>
              <w:jc w:val="center"/>
              <w:textAlignment w:val="baseline"/>
              <w:rPr>
                <w:rFonts w:ascii="宋体" w:hAnsi="宋体" w:cs="宋体"/>
                <w:kern w:val="0"/>
                <w:sz w:val="24"/>
              </w:rPr>
            </w:pPr>
            <w:r>
              <w:rPr>
                <w:rFonts w:hint="eastAsia" w:ascii="宋体" w:hAnsi="宋体" w:cs="宋体"/>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snapToGrid w:val="0"/>
              <w:jc w:val="center"/>
              <w:textAlignment w:val="baseline"/>
              <w:rPr>
                <w:rFonts w:ascii="仿宋_GB2312" w:hAnsi="宋体" w:eastAsia="仿宋_GB2312"/>
                <w:kern w:val="0"/>
                <w:sz w:val="20"/>
                <w:szCs w:val="21"/>
              </w:rPr>
            </w:pPr>
            <w:r>
              <w:rPr>
                <w:rFonts w:hint="eastAsia" w:ascii="仿宋_GB2312" w:hAnsi="宋体" w:eastAsia="仿宋_GB2312"/>
                <w:kern w:val="0"/>
                <w:szCs w:val="21"/>
              </w:rPr>
              <w:t>评标小组</w:t>
            </w:r>
          </w:p>
        </w:tc>
        <w:tc>
          <w:tcPr>
            <w:tcW w:w="6948" w:type="dxa"/>
            <w:tcBorders>
              <w:top w:val="single" w:color="auto" w:sz="4" w:space="0"/>
              <w:left w:val="nil"/>
              <w:bottom w:val="single" w:color="auto" w:sz="4" w:space="0"/>
              <w:right w:val="single" w:color="auto" w:sz="8" w:space="0"/>
            </w:tcBorders>
            <w:vAlign w:val="center"/>
          </w:tcPr>
          <w:p>
            <w:pPr>
              <w:snapToGrid w:val="0"/>
              <w:spacing w:line="400" w:lineRule="exact"/>
              <w:textAlignment w:val="baseline"/>
              <w:rPr>
                <w:rFonts w:ascii="仿宋_GB2312" w:hAnsi="宋体" w:eastAsia="仿宋_GB2312"/>
                <w:kern w:val="0"/>
                <w:sz w:val="20"/>
                <w:szCs w:val="21"/>
              </w:rPr>
            </w:pPr>
            <w:r>
              <w:rPr>
                <w:rFonts w:hint="eastAsia" w:ascii="仿宋_GB2312" w:hAnsi="宋体" w:eastAsia="仿宋_GB2312"/>
                <w:color w:val="auto"/>
                <w:kern w:val="0"/>
                <w:szCs w:val="21"/>
              </w:rPr>
              <w:t>共5人,其中采购单位代表</w:t>
            </w:r>
            <w:r>
              <w:rPr>
                <w:rFonts w:hint="eastAsia" w:ascii="仿宋_GB2312" w:hAnsi="宋体" w:eastAsia="仿宋_GB2312"/>
                <w:color w:val="auto"/>
                <w:kern w:val="0"/>
                <w:szCs w:val="21"/>
                <w:lang w:val="en-US" w:eastAsia="zh-CN"/>
              </w:rPr>
              <w:t>5</w:t>
            </w:r>
            <w:r>
              <w:rPr>
                <w:rFonts w:hint="eastAsia" w:ascii="仿宋_GB2312" w:hAnsi="宋体" w:eastAsia="仿宋_GB2312"/>
                <w:color w:val="auto"/>
                <w:kern w:val="0"/>
                <w:szCs w:val="21"/>
              </w:rPr>
              <w:t>人</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textAlignment w:val="baseline"/>
              <w:rPr>
                <w:rFonts w:ascii="宋体" w:hAnsi="宋体" w:cs="宋体"/>
                <w:kern w:val="0"/>
                <w:sz w:val="24"/>
              </w:rPr>
            </w:pPr>
            <w:r>
              <w:rPr>
                <w:rFonts w:hint="eastAsia" w:ascii="宋体" w:hAnsi="宋体" w:cs="宋体"/>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baseline"/>
              <w:rPr>
                <w:rFonts w:ascii="仿宋_GB2312" w:hAnsi="宋体" w:eastAsia="仿宋_GB2312"/>
                <w:kern w:val="0"/>
                <w:sz w:val="20"/>
                <w:szCs w:val="21"/>
              </w:rPr>
            </w:pPr>
            <w:r>
              <w:rPr>
                <w:rFonts w:hint="eastAsia" w:ascii="仿宋_GB2312" w:hAnsi="宋体" w:eastAsia="仿宋_GB2312"/>
                <w:kern w:val="0"/>
                <w:szCs w:val="21"/>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textAlignment w:val="baseline"/>
              <w:rPr>
                <w:rFonts w:ascii="仿宋_GB2312" w:hAnsi="宋体" w:eastAsia="仿宋_GB2312"/>
                <w:kern w:val="0"/>
                <w:sz w:val="20"/>
                <w:szCs w:val="21"/>
              </w:rPr>
            </w:pPr>
            <w:r>
              <w:rPr>
                <w:rFonts w:hint="eastAsia" w:ascii="仿宋_GB2312" w:hAnsi="宋体" w:eastAsia="仿宋_GB2312"/>
                <w:kern w:val="0"/>
                <w:szCs w:val="21"/>
              </w:rPr>
              <w:t>其中正本1份,副本</w:t>
            </w:r>
            <w:r>
              <w:rPr>
                <w:rFonts w:ascii="仿宋_GB2312" w:hAnsi="宋体" w:eastAsia="仿宋_GB2312"/>
                <w:kern w:val="0"/>
                <w:szCs w:val="21"/>
              </w:rPr>
              <w:t>4</w:t>
            </w:r>
            <w:r>
              <w:rPr>
                <w:rFonts w:hint="eastAsia" w:ascii="仿宋_GB2312" w:hAnsi="宋体" w:eastAsia="仿宋_GB2312"/>
                <w:kern w:val="0"/>
                <w:szCs w:val="21"/>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textAlignment w:val="baseline"/>
              <w:rPr>
                <w:rFonts w:ascii="宋体" w:hAnsi="宋体" w:cs="宋体"/>
                <w:kern w:val="0"/>
                <w:sz w:val="24"/>
              </w:rPr>
            </w:pPr>
            <w:r>
              <w:rPr>
                <w:rFonts w:hint="eastAsia" w:ascii="宋体" w:hAnsi="宋体" w:cs="宋体"/>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textAlignment w:val="baseline"/>
              <w:rPr>
                <w:rFonts w:ascii="仿宋_GB2312" w:hAnsi="宋体" w:eastAsia="仿宋_GB2312"/>
                <w:kern w:val="0"/>
                <w:sz w:val="20"/>
                <w:szCs w:val="21"/>
              </w:rPr>
            </w:pPr>
            <w:r>
              <w:rPr>
                <w:rFonts w:hint="eastAsia" w:ascii="仿宋_GB2312" w:hAnsi="宋体" w:eastAsia="仿宋_GB2312"/>
                <w:kern w:val="0"/>
                <w:szCs w:val="21"/>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textAlignment w:val="baseline"/>
              <w:rPr>
                <w:rFonts w:ascii="仿宋_GB2312" w:hAnsi="宋体" w:eastAsia="仿宋_GB2312"/>
                <w:kern w:val="0"/>
                <w:sz w:val="20"/>
                <w:szCs w:val="21"/>
              </w:rPr>
            </w:pPr>
            <w:r>
              <w:rPr>
                <w:rFonts w:hint="eastAsia" w:ascii="仿宋_GB2312" w:hAnsi="宋体" w:eastAsia="仿宋_GB2312"/>
                <w:kern w:val="0"/>
                <w:szCs w:val="21"/>
              </w:rPr>
              <w:t>竞争性磋商</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napToGrid w:val="0"/>
              <w:spacing w:line="400" w:lineRule="exact"/>
              <w:jc w:val="center"/>
              <w:textAlignment w:val="baseline"/>
              <w:rPr>
                <w:rFonts w:ascii="宋体" w:hAnsi="宋体" w:cs="宋体"/>
                <w:kern w:val="0"/>
                <w:sz w:val="24"/>
              </w:rPr>
            </w:pPr>
            <w:r>
              <w:rPr>
                <w:rFonts w:hint="eastAsia" w:ascii="宋体" w:hAnsi="宋体" w:cs="宋体"/>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napToGrid w:val="0"/>
              <w:spacing w:line="400" w:lineRule="exact"/>
              <w:jc w:val="center"/>
              <w:textAlignment w:val="baseline"/>
              <w:rPr>
                <w:rFonts w:ascii="仿宋_GB2312" w:hAnsi="宋体" w:eastAsia="仿宋_GB2312"/>
                <w:kern w:val="0"/>
                <w:sz w:val="20"/>
                <w:szCs w:val="21"/>
              </w:rPr>
            </w:pPr>
            <w:r>
              <w:rPr>
                <w:rFonts w:hint="eastAsia" w:ascii="仿宋_GB2312" w:hAnsi="宋体" w:eastAsia="仿宋_GB2312"/>
                <w:kern w:val="0"/>
                <w:szCs w:val="21"/>
              </w:rPr>
              <w:t>履约保证金</w:t>
            </w:r>
          </w:p>
        </w:tc>
        <w:tc>
          <w:tcPr>
            <w:tcW w:w="6948" w:type="dxa"/>
            <w:tcBorders>
              <w:top w:val="single" w:color="auto" w:sz="4" w:space="0"/>
              <w:left w:val="nil"/>
              <w:bottom w:val="single" w:color="auto" w:sz="8" w:space="0"/>
              <w:right w:val="single" w:color="auto" w:sz="8" w:space="0"/>
            </w:tcBorders>
            <w:vAlign w:val="center"/>
          </w:tcPr>
          <w:p>
            <w:pPr>
              <w:widowControl/>
              <w:snapToGrid w:val="0"/>
              <w:jc w:val="left"/>
              <w:textAlignment w:val="baseline"/>
              <w:rPr>
                <w:rFonts w:ascii="仿宋_GB2312" w:hAnsi="宋体" w:eastAsia="仿宋_GB2312"/>
                <w:kern w:val="0"/>
                <w:sz w:val="20"/>
                <w:szCs w:val="21"/>
              </w:rPr>
            </w:pPr>
            <w:r>
              <w:rPr>
                <w:rFonts w:hint="eastAsia" w:ascii="仿宋_GB2312" w:hAnsi="宋体" w:eastAsia="仿宋_GB2312"/>
                <w:kern w:val="0"/>
                <w:szCs w:val="21"/>
              </w:rPr>
              <w:t>收取5%履约保证金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napToGrid w:val="0"/>
              <w:spacing w:line="400" w:lineRule="exact"/>
              <w:jc w:val="center"/>
              <w:textAlignment w:val="baseline"/>
              <w:rPr>
                <w:rFonts w:ascii="宋体" w:hAnsi="宋体" w:cs="宋体"/>
                <w:kern w:val="0"/>
                <w:sz w:val="24"/>
              </w:rPr>
            </w:pPr>
            <w:r>
              <w:rPr>
                <w:rFonts w:hint="eastAsia" w:ascii="宋体" w:hAnsi="宋体" w:cs="宋体"/>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napToGrid w:val="0"/>
              <w:spacing w:line="400" w:lineRule="exact"/>
              <w:jc w:val="center"/>
              <w:textAlignment w:val="baseline"/>
              <w:rPr>
                <w:rFonts w:ascii="仿宋_GB2312" w:hAnsi="宋体" w:eastAsia="仿宋_GB2312"/>
                <w:kern w:val="0"/>
                <w:sz w:val="20"/>
                <w:szCs w:val="21"/>
              </w:rPr>
            </w:pPr>
            <w:r>
              <w:rPr>
                <w:rFonts w:hint="eastAsia" w:ascii="仿宋_GB2312" w:hAnsi="宋体" w:eastAsia="仿宋_GB2312"/>
                <w:kern w:val="0"/>
                <w:szCs w:val="21"/>
              </w:rPr>
              <w:t>资格后审</w:t>
            </w:r>
          </w:p>
        </w:tc>
        <w:tc>
          <w:tcPr>
            <w:tcW w:w="6948" w:type="dxa"/>
            <w:tcBorders>
              <w:top w:val="nil"/>
              <w:left w:val="nil"/>
              <w:bottom w:val="single" w:color="auto" w:sz="8" w:space="0"/>
              <w:right w:val="single" w:color="auto" w:sz="8" w:space="0"/>
            </w:tcBorders>
            <w:vAlign w:val="center"/>
          </w:tcPr>
          <w:p>
            <w:pPr>
              <w:widowControl/>
              <w:snapToGrid w:val="0"/>
              <w:jc w:val="left"/>
              <w:textAlignment w:val="baseline"/>
              <w:rPr>
                <w:rFonts w:ascii="仿宋_GB2312" w:hAnsi="宋体" w:eastAsia="仿宋_GB2312"/>
                <w:kern w:val="0"/>
                <w:sz w:val="20"/>
                <w:szCs w:val="21"/>
              </w:rPr>
            </w:pPr>
            <w:r>
              <w:rPr>
                <w:rFonts w:hint="eastAsia" w:ascii="仿宋_GB2312" w:hAnsi="宋体" w:eastAsia="仿宋_GB2312"/>
                <w:kern w:val="0"/>
                <w:szCs w:val="21"/>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napToGrid w:val="0"/>
              <w:spacing w:line="400" w:lineRule="exact"/>
              <w:jc w:val="center"/>
              <w:textAlignment w:val="baseline"/>
              <w:rPr>
                <w:rFonts w:ascii="宋体" w:hAnsi="宋体" w:cs="宋体"/>
                <w:kern w:val="0"/>
                <w:sz w:val="24"/>
              </w:rPr>
            </w:pPr>
            <w:r>
              <w:rPr>
                <w:rFonts w:hint="eastAsia" w:ascii="宋体" w:hAnsi="宋体" w:cs="宋体"/>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napToGrid w:val="0"/>
              <w:spacing w:line="400" w:lineRule="exact"/>
              <w:jc w:val="center"/>
              <w:textAlignment w:val="baseline"/>
              <w:rPr>
                <w:rFonts w:ascii="仿宋_GB2312" w:hAnsi="宋体" w:eastAsia="仿宋_GB2312"/>
                <w:kern w:val="0"/>
                <w:sz w:val="20"/>
                <w:szCs w:val="21"/>
              </w:rPr>
            </w:pPr>
            <w:r>
              <w:rPr>
                <w:rFonts w:hint="eastAsia" w:ascii="仿宋_GB2312" w:hAnsi="宋体" w:eastAsia="仿宋_GB2312"/>
                <w:kern w:val="0"/>
                <w:szCs w:val="21"/>
              </w:rPr>
              <w:t>询问和质疑</w:t>
            </w:r>
          </w:p>
        </w:tc>
        <w:tc>
          <w:tcPr>
            <w:tcW w:w="6948" w:type="dxa"/>
            <w:tcBorders>
              <w:top w:val="nil"/>
              <w:left w:val="nil"/>
              <w:bottom w:val="single" w:color="auto" w:sz="8" w:space="0"/>
              <w:right w:val="single" w:color="auto" w:sz="8" w:space="0"/>
            </w:tcBorders>
            <w:vAlign w:val="center"/>
          </w:tcPr>
          <w:p>
            <w:pPr>
              <w:widowControl/>
              <w:snapToGrid w:val="0"/>
              <w:jc w:val="left"/>
              <w:textAlignment w:val="baseline"/>
              <w:rPr>
                <w:rFonts w:ascii="仿宋_GB2312" w:hAnsi="宋体" w:eastAsia="仿宋_GB2312"/>
                <w:kern w:val="0"/>
                <w:sz w:val="20"/>
                <w:szCs w:val="21"/>
              </w:rPr>
            </w:pPr>
            <w:r>
              <w:rPr>
                <w:rFonts w:ascii="仿宋_GB2312" w:hAnsi="宋体" w:eastAsia="仿宋_GB2312"/>
                <w:kern w:val="0"/>
                <w:szCs w:val="21"/>
              </w:rPr>
              <w:t>投标人认为采购文件、采购过程和中标、成交结果使自己的权益受到损害的，可以在知道或者应知其权益受到损害之日起七个工作日内，以书面形式向</w:t>
            </w:r>
            <w:r>
              <w:rPr>
                <w:rFonts w:hint="eastAsia" w:ascii="仿宋_GB2312" w:hAnsi="宋体" w:eastAsia="仿宋_GB2312"/>
                <w:kern w:val="0"/>
                <w:szCs w:val="21"/>
              </w:rPr>
              <w:t>采购人</w:t>
            </w:r>
            <w:r>
              <w:rPr>
                <w:rFonts w:ascii="仿宋_GB2312" w:hAnsi="宋体" w:eastAsia="仿宋_GB2312"/>
                <w:kern w:val="0"/>
                <w:szCs w:val="21"/>
              </w:rPr>
              <w:t>提出质疑</w:t>
            </w:r>
            <w:r>
              <w:rPr>
                <w:rFonts w:hint="eastAsia" w:ascii="仿宋_GB2312" w:hAnsi="宋体" w:eastAsia="仿宋_GB2312"/>
                <w:kern w:val="0"/>
                <w:szCs w:val="21"/>
              </w:rPr>
              <w:t>。详见投标人须知38.询问和质疑。</w:t>
            </w:r>
          </w:p>
        </w:tc>
      </w:tr>
    </w:tbl>
    <w:p>
      <w:pPr>
        <w:widowControl/>
        <w:snapToGrid w:val="0"/>
        <w:jc w:val="left"/>
        <w:textAlignment w:val="baseline"/>
        <w:rPr>
          <w:b/>
          <w:sz w:val="28"/>
        </w:rPr>
      </w:pPr>
    </w:p>
    <w:p>
      <w:pPr>
        <w:widowControl/>
        <w:snapToGrid w:val="0"/>
        <w:jc w:val="left"/>
        <w:textAlignment w:val="baseline"/>
        <w:rPr>
          <w:b/>
          <w:sz w:val="28"/>
        </w:rPr>
      </w:pPr>
    </w:p>
    <w:p>
      <w:pPr>
        <w:widowControl/>
        <w:snapToGrid w:val="0"/>
        <w:jc w:val="left"/>
        <w:textAlignment w:val="baseline"/>
        <w:rPr>
          <w:b/>
          <w:sz w:val="28"/>
        </w:rPr>
      </w:pPr>
    </w:p>
    <w:p>
      <w:pPr>
        <w:widowControl/>
        <w:snapToGrid w:val="0"/>
        <w:jc w:val="left"/>
        <w:textAlignment w:val="baseline"/>
        <w:rPr>
          <w:b/>
          <w:sz w:val="28"/>
        </w:rPr>
      </w:pPr>
    </w:p>
    <w:p>
      <w:pPr>
        <w:widowControl/>
        <w:snapToGrid w:val="0"/>
        <w:jc w:val="left"/>
        <w:textAlignment w:val="baseline"/>
        <w:rPr>
          <w:rFonts w:hint="eastAsia"/>
          <w:b/>
          <w:sz w:val="28"/>
        </w:rPr>
      </w:pPr>
    </w:p>
    <w:p>
      <w:pPr>
        <w:widowControl/>
        <w:snapToGrid w:val="0"/>
        <w:jc w:val="left"/>
        <w:textAlignment w:val="baseline"/>
        <w:rPr>
          <w:rFonts w:hint="eastAsia"/>
          <w:b/>
          <w:sz w:val="28"/>
        </w:rPr>
      </w:pPr>
    </w:p>
    <w:p>
      <w:pPr>
        <w:widowControl/>
        <w:snapToGrid w:val="0"/>
        <w:jc w:val="left"/>
        <w:textAlignment w:val="baseline"/>
        <w:rPr>
          <w:rFonts w:hint="eastAsia"/>
          <w:b/>
          <w:sz w:val="28"/>
        </w:rPr>
      </w:pPr>
    </w:p>
    <w:p>
      <w:pPr>
        <w:widowControl/>
        <w:snapToGrid w:val="0"/>
        <w:jc w:val="left"/>
        <w:textAlignment w:val="baseline"/>
        <w:rPr>
          <w:rFonts w:hint="eastAsia"/>
          <w:b/>
          <w:sz w:val="28"/>
        </w:rPr>
      </w:pPr>
    </w:p>
    <w:p>
      <w:pPr>
        <w:widowControl/>
        <w:snapToGrid w:val="0"/>
        <w:jc w:val="left"/>
        <w:textAlignment w:val="baseline"/>
        <w:rPr>
          <w:rFonts w:hint="eastAsia"/>
          <w:b/>
          <w:sz w:val="28"/>
        </w:rPr>
      </w:pPr>
    </w:p>
    <w:p>
      <w:pPr>
        <w:widowControl/>
        <w:snapToGrid w:val="0"/>
        <w:jc w:val="left"/>
        <w:textAlignment w:val="baseline"/>
        <w:rPr>
          <w:rFonts w:hint="eastAsia"/>
          <w:b/>
          <w:sz w:val="28"/>
        </w:rPr>
      </w:pPr>
    </w:p>
    <w:p>
      <w:pPr>
        <w:widowControl/>
        <w:snapToGrid w:val="0"/>
        <w:jc w:val="left"/>
        <w:textAlignment w:val="baseline"/>
        <w:rPr>
          <w:rFonts w:hint="eastAsia"/>
          <w:b/>
          <w:sz w:val="28"/>
        </w:rPr>
      </w:pPr>
    </w:p>
    <w:p>
      <w:pPr>
        <w:widowControl/>
        <w:snapToGrid w:val="0"/>
        <w:jc w:val="left"/>
        <w:textAlignment w:val="baseline"/>
        <w:rPr>
          <w:rFonts w:hint="eastAsia"/>
          <w:b/>
          <w:sz w:val="28"/>
        </w:rPr>
      </w:pPr>
    </w:p>
    <w:p>
      <w:pPr>
        <w:widowControl/>
        <w:snapToGrid w:val="0"/>
        <w:jc w:val="left"/>
        <w:textAlignment w:val="baseline"/>
        <w:rPr>
          <w:b/>
          <w:sz w:val="28"/>
        </w:rPr>
      </w:pPr>
      <w:r>
        <w:rPr>
          <w:rFonts w:hint="eastAsia"/>
          <w:b/>
          <w:sz w:val="28"/>
        </w:rPr>
        <w:t>包详细信息表</w:t>
      </w:r>
    </w:p>
    <w:p>
      <w:pPr>
        <w:snapToGrid w:val="0"/>
        <w:spacing w:line="280" w:lineRule="exact"/>
        <w:textAlignment w:val="baseline"/>
        <w:rPr>
          <w:rFonts w:cs="宋体"/>
          <w:color w:val="000000" w:themeColor="text1"/>
          <w:kern w:val="0"/>
          <w:sz w:val="20"/>
          <w:szCs w:val="21"/>
          <w14:textFill>
            <w14:solidFill>
              <w14:schemeClr w14:val="tx1"/>
            </w14:solidFill>
          </w14:textFill>
        </w:rPr>
      </w:pPr>
    </w:p>
    <w:tbl>
      <w:tblPr>
        <w:tblStyle w:val="17"/>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539"/>
        <w:gridCol w:w="1712"/>
        <w:gridCol w:w="1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76" w:hRule="atLeast"/>
          <w:jc w:val="center"/>
        </w:trPr>
        <w:tc>
          <w:tcPr>
            <w:tcW w:w="857" w:type="dxa"/>
            <w:noWrap/>
            <w:vAlign w:val="center"/>
          </w:tcPr>
          <w:p>
            <w:pPr>
              <w:pStyle w:val="8"/>
              <w:snapToGrid w:val="0"/>
              <w:spacing w:line="240" w:lineRule="auto"/>
              <w:ind w:firstLine="0" w:firstLineChars="0"/>
              <w:jc w:val="center"/>
              <w:textAlignment w:val="baseline"/>
              <w:rPr>
                <w:sz w:val="21"/>
                <w:szCs w:val="21"/>
              </w:rPr>
            </w:pPr>
            <w:r>
              <w:rPr>
                <w:rFonts w:hint="eastAsia"/>
                <w:sz w:val="21"/>
                <w:szCs w:val="21"/>
              </w:rPr>
              <w:t>包号</w:t>
            </w:r>
          </w:p>
        </w:tc>
        <w:tc>
          <w:tcPr>
            <w:tcW w:w="4539" w:type="dxa"/>
            <w:vAlign w:val="center"/>
          </w:tcPr>
          <w:p>
            <w:pPr>
              <w:pStyle w:val="8"/>
              <w:snapToGrid w:val="0"/>
              <w:spacing w:line="240" w:lineRule="auto"/>
              <w:ind w:firstLine="0" w:firstLineChars="0"/>
              <w:jc w:val="center"/>
              <w:textAlignment w:val="baseline"/>
              <w:rPr>
                <w:sz w:val="21"/>
                <w:szCs w:val="21"/>
              </w:rPr>
            </w:pPr>
            <w:r>
              <w:rPr>
                <w:rFonts w:hint="eastAsia"/>
                <w:sz w:val="21"/>
                <w:szCs w:val="21"/>
              </w:rPr>
              <w:t>分包产品名称</w:t>
            </w:r>
          </w:p>
        </w:tc>
        <w:tc>
          <w:tcPr>
            <w:tcW w:w="1712" w:type="dxa"/>
            <w:vAlign w:val="center"/>
          </w:tcPr>
          <w:p>
            <w:pPr>
              <w:pStyle w:val="8"/>
              <w:snapToGrid w:val="0"/>
              <w:spacing w:line="240" w:lineRule="auto"/>
              <w:ind w:firstLine="0" w:firstLineChars="0"/>
              <w:jc w:val="center"/>
              <w:textAlignment w:val="baseline"/>
              <w:rPr>
                <w:sz w:val="21"/>
                <w:szCs w:val="21"/>
              </w:rPr>
            </w:pPr>
            <w:r>
              <w:rPr>
                <w:rFonts w:hint="eastAsia"/>
                <w:sz w:val="21"/>
                <w:szCs w:val="21"/>
              </w:rPr>
              <w:t>最高限价（元）</w:t>
            </w:r>
          </w:p>
        </w:tc>
        <w:tc>
          <w:tcPr>
            <w:tcW w:w="1549" w:type="dxa"/>
            <w:vAlign w:val="center"/>
          </w:tcPr>
          <w:p>
            <w:pPr>
              <w:pStyle w:val="8"/>
              <w:snapToGrid w:val="0"/>
              <w:spacing w:line="240" w:lineRule="auto"/>
              <w:ind w:firstLine="0" w:firstLineChars="0"/>
              <w:jc w:val="center"/>
              <w:textAlignment w:val="baseline"/>
              <w:rPr>
                <w:sz w:val="21"/>
                <w:szCs w:val="21"/>
              </w:rPr>
            </w:pPr>
            <w:r>
              <w:rPr>
                <w:rFonts w:hint="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napToGrid w:val="0"/>
              <w:spacing w:line="240" w:lineRule="auto"/>
              <w:ind w:firstLine="0" w:firstLineChars="0"/>
              <w:jc w:val="center"/>
              <w:textAlignment w:val="baseline"/>
              <w:rPr>
                <w:sz w:val="21"/>
                <w:szCs w:val="21"/>
              </w:rPr>
            </w:pPr>
            <w:r>
              <w:rPr>
                <w:rFonts w:hint="eastAsia"/>
                <w:sz w:val="21"/>
                <w:szCs w:val="21"/>
              </w:rPr>
              <w:t>1</w:t>
            </w:r>
          </w:p>
        </w:tc>
        <w:tc>
          <w:tcPr>
            <w:tcW w:w="4539" w:type="dxa"/>
            <w:vAlign w:val="center"/>
          </w:tcPr>
          <w:p>
            <w:pPr>
              <w:pStyle w:val="8"/>
              <w:snapToGrid w:val="0"/>
              <w:spacing w:line="240" w:lineRule="auto"/>
              <w:ind w:firstLine="0" w:firstLineChars="0"/>
              <w:textAlignment w:val="baseline"/>
              <w:rPr>
                <w:sz w:val="21"/>
                <w:szCs w:val="21"/>
              </w:rPr>
            </w:pPr>
            <w:r>
              <w:rPr>
                <w:rFonts w:hint="eastAsia"/>
                <w:sz w:val="21"/>
                <w:szCs w:val="21"/>
              </w:rPr>
              <w:t>消防设施检测、维护、保养</w:t>
            </w:r>
          </w:p>
        </w:tc>
        <w:tc>
          <w:tcPr>
            <w:tcW w:w="1712" w:type="dxa"/>
            <w:vAlign w:val="center"/>
          </w:tcPr>
          <w:p>
            <w:pPr>
              <w:pStyle w:val="8"/>
              <w:snapToGrid w:val="0"/>
              <w:spacing w:line="240" w:lineRule="auto"/>
              <w:ind w:firstLine="0" w:firstLineChars="0"/>
              <w:textAlignment w:val="baseline"/>
              <w:rPr>
                <w:sz w:val="21"/>
                <w:szCs w:val="21"/>
              </w:rPr>
            </w:pPr>
            <w:r>
              <w:rPr>
                <w:rFonts w:hint="eastAsia"/>
                <w:sz w:val="21"/>
                <w:szCs w:val="21"/>
              </w:rPr>
              <w:t>1</w:t>
            </w:r>
            <w:r>
              <w:rPr>
                <w:sz w:val="21"/>
                <w:szCs w:val="21"/>
              </w:rPr>
              <w:t>2</w:t>
            </w:r>
            <w:r>
              <w:rPr>
                <w:rFonts w:hint="eastAsia"/>
                <w:sz w:val="21"/>
                <w:szCs w:val="21"/>
              </w:rPr>
              <w:t>0000.00</w:t>
            </w:r>
          </w:p>
        </w:tc>
        <w:tc>
          <w:tcPr>
            <w:tcW w:w="1549" w:type="dxa"/>
            <w:vAlign w:val="center"/>
          </w:tcPr>
          <w:p>
            <w:pPr>
              <w:pStyle w:val="8"/>
              <w:snapToGrid w:val="0"/>
              <w:spacing w:line="240" w:lineRule="auto"/>
              <w:ind w:firstLine="0" w:firstLineChars="0"/>
              <w:textAlignment w:val="baseline"/>
              <w:rPr>
                <w:sz w:val="21"/>
                <w:szCs w:val="21"/>
              </w:rPr>
            </w:pPr>
            <w:r>
              <w:rPr>
                <w:rFonts w:hint="eastAsia"/>
                <w:sz w:val="21"/>
                <w:szCs w:val="21"/>
              </w:rPr>
              <w:t>综合评分法</w:t>
            </w:r>
          </w:p>
        </w:tc>
      </w:tr>
    </w:tbl>
    <w:p>
      <w:pPr>
        <w:snapToGrid w:val="0"/>
        <w:textAlignment w:val="baseline"/>
        <w:rPr>
          <w:rFonts w:ascii="仿宋_GB2312" w:hAnsi="宋体" w:eastAsia="仿宋_GB2312"/>
          <w:sz w:val="20"/>
          <w:szCs w:val="21"/>
        </w:rPr>
      </w:pPr>
    </w:p>
    <w:p>
      <w:pPr>
        <w:snapToGrid w:val="0"/>
        <w:textAlignment w:val="baseline"/>
        <w:rPr>
          <w:color w:val="auto"/>
          <w:sz w:val="20"/>
          <w:szCs w:val="21"/>
        </w:rPr>
      </w:pPr>
      <w:r>
        <w:rPr>
          <w:rFonts w:hint="eastAsia"/>
          <w:color w:val="auto"/>
          <w:szCs w:val="21"/>
        </w:rPr>
        <w:t>说明：超过每包最高限价的报价文件为无效报价文件。</w:t>
      </w:r>
    </w:p>
    <w:p>
      <w:pPr>
        <w:snapToGrid w:val="0"/>
        <w:spacing w:before="312" w:after="312" w:line="480" w:lineRule="exact"/>
        <w:jc w:val="center"/>
        <w:textAlignment w:val="baseline"/>
        <w:rPr>
          <w:rFonts w:hint="eastAsia" w:ascii="宋体" w:hAnsi="宋体" w:cs="Lucida Sans Unicode"/>
          <w:b/>
          <w:sz w:val="32"/>
          <w:szCs w:val="32"/>
        </w:rPr>
      </w:pPr>
    </w:p>
    <w:p>
      <w:pPr>
        <w:snapToGrid w:val="0"/>
        <w:spacing w:before="312" w:after="312" w:line="480" w:lineRule="exact"/>
        <w:jc w:val="center"/>
        <w:textAlignment w:val="baseline"/>
        <w:rPr>
          <w:rFonts w:hint="eastAsia" w:ascii="宋体" w:hAnsi="宋体" w:cs="Lucida Sans Unicode"/>
          <w:b/>
          <w:sz w:val="32"/>
          <w:szCs w:val="32"/>
        </w:rPr>
      </w:pPr>
    </w:p>
    <w:p>
      <w:pPr>
        <w:snapToGrid w:val="0"/>
        <w:spacing w:before="312" w:after="312" w:line="480" w:lineRule="exact"/>
        <w:jc w:val="center"/>
        <w:textAlignment w:val="baseline"/>
        <w:rPr>
          <w:rFonts w:hint="eastAsia" w:ascii="宋体" w:hAnsi="宋体" w:cs="Lucida Sans Unicode"/>
          <w:b/>
          <w:sz w:val="32"/>
          <w:szCs w:val="32"/>
        </w:rPr>
      </w:pPr>
    </w:p>
    <w:p>
      <w:pPr>
        <w:snapToGrid w:val="0"/>
        <w:spacing w:before="312" w:after="312" w:line="480" w:lineRule="exact"/>
        <w:jc w:val="center"/>
        <w:textAlignment w:val="baseline"/>
        <w:rPr>
          <w:rFonts w:hint="eastAsia" w:ascii="宋体" w:hAnsi="宋体" w:cs="Lucida Sans Unicode"/>
          <w:b/>
          <w:sz w:val="32"/>
          <w:szCs w:val="32"/>
        </w:rPr>
      </w:pPr>
    </w:p>
    <w:p>
      <w:pPr>
        <w:snapToGrid w:val="0"/>
        <w:spacing w:before="312" w:after="312" w:line="480" w:lineRule="exact"/>
        <w:jc w:val="center"/>
        <w:textAlignment w:val="baseline"/>
        <w:rPr>
          <w:rFonts w:hint="eastAsia" w:ascii="宋体" w:hAnsi="宋体" w:cs="Lucida Sans Unicode"/>
          <w:b/>
          <w:sz w:val="32"/>
          <w:szCs w:val="32"/>
        </w:rPr>
      </w:pPr>
    </w:p>
    <w:p>
      <w:pPr>
        <w:snapToGrid w:val="0"/>
        <w:spacing w:before="312" w:after="312" w:line="480" w:lineRule="exact"/>
        <w:jc w:val="center"/>
        <w:textAlignment w:val="baseline"/>
        <w:rPr>
          <w:rFonts w:hint="eastAsia" w:ascii="宋体" w:hAnsi="宋体" w:cs="Lucida Sans Unicode"/>
          <w:b/>
          <w:sz w:val="32"/>
          <w:szCs w:val="32"/>
        </w:rPr>
      </w:pPr>
    </w:p>
    <w:p>
      <w:pPr>
        <w:snapToGrid w:val="0"/>
        <w:spacing w:before="312" w:after="312" w:line="480" w:lineRule="exact"/>
        <w:jc w:val="center"/>
        <w:textAlignment w:val="baseline"/>
        <w:rPr>
          <w:rFonts w:hint="eastAsia" w:ascii="宋体" w:hAnsi="宋体" w:cs="Lucida Sans Unicode"/>
          <w:b/>
          <w:sz w:val="32"/>
          <w:szCs w:val="32"/>
        </w:rPr>
      </w:pPr>
    </w:p>
    <w:p>
      <w:pPr>
        <w:snapToGrid w:val="0"/>
        <w:spacing w:before="312" w:after="312" w:line="480" w:lineRule="exact"/>
        <w:jc w:val="center"/>
        <w:textAlignment w:val="baseline"/>
        <w:rPr>
          <w:rFonts w:hint="eastAsia" w:ascii="宋体" w:hAnsi="宋体" w:cs="Lucida Sans Unicode"/>
          <w:b/>
          <w:sz w:val="32"/>
          <w:szCs w:val="32"/>
        </w:rPr>
      </w:pPr>
    </w:p>
    <w:p>
      <w:pPr>
        <w:snapToGrid w:val="0"/>
        <w:spacing w:before="312" w:after="312" w:line="480" w:lineRule="exact"/>
        <w:jc w:val="center"/>
        <w:textAlignment w:val="baseline"/>
        <w:rPr>
          <w:rFonts w:hint="eastAsia" w:ascii="宋体" w:hAnsi="宋体" w:cs="Lucida Sans Unicode"/>
          <w:b/>
          <w:sz w:val="32"/>
          <w:szCs w:val="32"/>
        </w:rPr>
      </w:pPr>
    </w:p>
    <w:p>
      <w:pPr>
        <w:snapToGrid w:val="0"/>
        <w:spacing w:before="312" w:after="312" w:line="480" w:lineRule="exact"/>
        <w:jc w:val="center"/>
        <w:textAlignment w:val="baseline"/>
        <w:rPr>
          <w:rFonts w:hint="eastAsia" w:ascii="宋体" w:hAnsi="宋体" w:cs="Lucida Sans Unicode"/>
          <w:b/>
          <w:sz w:val="32"/>
          <w:szCs w:val="32"/>
        </w:rPr>
      </w:pPr>
    </w:p>
    <w:p>
      <w:pPr>
        <w:snapToGrid w:val="0"/>
        <w:spacing w:before="312" w:after="312" w:line="480" w:lineRule="exact"/>
        <w:jc w:val="center"/>
        <w:textAlignment w:val="baseline"/>
        <w:rPr>
          <w:rFonts w:hint="eastAsia" w:ascii="宋体" w:hAnsi="宋体" w:cs="Lucida Sans Unicode"/>
          <w:b/>
          <w:sz w:val="32"/>
          <w:szCs w:val="32"/>
        </w:rPr>
      </w:pPr>
    </w:p>
    <w:p>
      <w:pPr>
        <w:snapToGrid w:val="0"/>
        <w:spacing w:before="312" w:after="312" w:line="480" w:lineRule="exact"/>
        <w:jc w:val="center"/>
        <w:textAlignment w:val="baseline"/>
        <w:rPr>
          <w:rFonts w:hint="eastAsia" w:ascii="宋体" w:hAnsi="宋体" w:cs="Lucida Sans Unicode"/>
          <w:b/>
          <w:sz w:val="32"/>
          <w:szCs w:val="32"/>
        </w:rPr>
      </w:pPr>
    </w:p>
    <w:p>
      <w:pPr>
        <w:snapToGrid w:val="0"/>
        <w:spacing w:before="312" w:after="312" w:line="480" w:lineRule="exact"/>
        <w:jc w:val="center"/>
        <w:textAlignment w:val="baseline"/>
        <w:rPr>
          <w:rFonts w:hint="eastAsia" w:ascii="宋体" w:hAnsi="宋体" w:cs="Lucida Sans Unicode"/>
          <w:b/>
          <w:sz w:val="32"/>
          <w:szCs w:val="32"/>
        </w:rPr>
      </w:pPr>
    </w:p>
    <w:p>
      <w:pPr>
        <w:snapToGrid w:val="0"/>
        <w:spacing w:before="312" w:after="312" w:line="480" w:lineRule="exact"/>
        <w:jc w:val="center"/>
        <w:textAlignment w:val="baseline"/>
        <w:rPr>
          <w:rFonts w:hint="eastAsia" w:ascii="宋体" w:hAnsi="宋体" w:cs="Lucida Sans Unicode"/>
          <w:b/>
          <w:sz w:val="32"/>
          <w:szCs w:val="32"/>
        </w:rPr>
      </w:pPr>
    </w:p>
    <w:p>
      <w:pPr>
        <w:snapToGrid w:val="0"/>
        <w:spacing w:before="312" w:after="312" w:line="480" w:lineRule="exact"/>
        <w:jc w:val="center"/>
        <w:textAlignment w:val="baseline"/>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17"/>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snapToGrid w:val="0"/>
              <w:jc w:val="center"/>
              <w:textAlignment w:val="baseline"/>
              <w:rPr>
                <w:rFonts w:ascii="宋体" w:hAnsi="宋体"/>
                <w:b/>
                <w:kern w:val="0"/>
                <w:sz w:val="2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snapToGrid w:val="0"/>
              <w:jc w:val="center"/>
              <w:textAlignment w:val="baseline"/>
              <w:rPr>
                <w:rFonts w:ascii="宋体" w:hAnsi="宋体"/>
                <w:b/>
                <w:kern w:val="0"/>
                <w:sz w:val="2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snapToGrid w:val="0"/>
              <w:jc w:val="center"/>
              <w:textAlignment w:val="baseline"/>
              <w:rPr>
                <w:rFonts w:ascii="宋体" w:hAnsi="宋体"/>
                <w:b/>
                <w:kern w:val="0"/>
                <w:sz w:val="2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snapToGrid w:val="0"/>
              <w:jc w:val="center"/>
              <w:textAlignment w:val="baseline"/>
              <w:rPr>
                <w:rFonts w:ascii="宋体" w:hAnsi="宋体"/>
                <w:b/>
                <w:kern w:val="0"/>
                <w:sz w:val="2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snapToGrid w:val="0"/>
              <w:textAlignment w:val="baseline"/>
              <w:rPr>
                <w:rFonts w:ascii="宋体" w:hAnsi="宋体"/>
                <w:b/>
                <w:kern w:val="0"/>
                <w:sz w:val="20"/>
                <w:szCs w:val="21"/>
              </w:rPr>
            </w:pPr>
            <w:r>
              <w:rPr>
                <w:rFonts w:hint="eastAsia" w:ascii="宋体" w:hAnsi="宋体"/>
                <w:kern w:val="0"/>
                <w:szCs w:val="21"/>
              </w:rPr>
              <w:t>投标文件的外封面、封口、封皮及目录</w:t>
            </w:r>
          </w:p>
        </w:tc>
        <w:tc>
          <w:tcPr>
            <w:tcW w:w="5949" w:type="dxa"/>
            <w:gridSpan w:val="4"/>
            <w:vAlign w:val="center"/>
          </w:tcPr>
          <w:p>
            <w:pPr>
              <w:widowControl/>
              <w:snapToGrid w:val="0"/>
              <w:jc w:val="left"/>
              <w:textAlignment w:val="baseline"/>
              <w:rPr>
                <w:rFonts w:ascii="宋体" w:hAnsi="宋体"/>
                <w:b/>
                <w:kern w:val="0"/>
                <w:sz w:val="20"/>
                <w:szCs w:val="21"/>
              </w:rPr>
            </w:pPr>
            <w:r>
              <w:rPr>
                <w:rFonts w:hint="eastAsia" w:ascii="宋体" w:hAnsi="宋体"/>
                <w:kern w:val="0"/>
                <w:szCs w:val="21"/>
              </w:rPr>
              <w:t>投标文件的外封面及封口</w:t>
            </w:r>
          </w:p>
        </w:tc>
        <w:tc>
          <w:tcPr>
            <w:tcW w:w="818" w:type="dxa"/>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1</w:t>
            </w:r>
          </w:p>
        </w:tc>
        <w:tc>
          <w:tcPr>
            <w:tcW w:w="1080" w:type="dxa"/>
            <w:tcBorders>
              <w:right w:val="double" w:color="auto" w:sz="4" w:space="0"/>
            </w:tcBorders>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snapToGrid w:val="0"/>
              <w:textAlignment w:val="baseline"/>
              <w:rPr>
                <w:rFonts w:ascii="宋体" w:hAnsi="宋体"/>
                <w:kern w:val="0"/>
                <w:sz w:val="20"/>
                <w:szCs w:val="21"/>
              </w:rPr>
            </w:pPr>
          </w:p>
        </w:tc>
        <w:tc>
          <w:tcPr>
            <w:tcW w:w="5949" w:type="dxa"/>
            <w:gridSpan w:val="4"/>
            <w:vAlign w:val="center"/>
          </w:tcPr>
          <w:p>
            <w:pPr>
              <w:widowControl/>
              <w:snapToGrid w:val="0"/>
              <w:textAlignment w:val="baseline"/>
              <w:rPr>
                <w:rFonts w:ascii="宋体" w:hAnsi="宋体"/>
                <w:kern w:val="0"/>
                <w:sz w:val="20"/>
                <w:szCs w:val="21"/>
              </w:rPr>
            </w:pPr>
            <w:r>
              <w:rPr>
                <w:rFonts w:hint="eastAsia" w:ascii="宋体" w:hAnsi="宋体"/>
                <w:kern w:val="0"/>
                <w:szCs w:val="21"/>
              </w:rPr>
              <w:t>投标文件的封皮</w:t>
            </w:r>
          </w:p>
        </w:tc>
        <w:tc>
          <w:tcPr>
            <w:tcW w:w="818" w:type="dxa"/>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2</w:t>
            </w:r>
          </w:p>
        </w:tc>
        <w:tc>
          <w:tcPr>
            <w:tcW w:w="1080" w:type="dxa"/>
            <w:tcBorders>
              <w:right w:val="double" w:color="auto" w:sz="4" w:space="0"/>
            </w:tcBorders>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snapToGrid w:val="0"/>
              <w:textAlignment w:val="baseline"/>
              <w:rPr>
                <w:rFonts w:ascii="宋体" w:hAnsi="宋体"/>
                <w:kern w:val="0"/>
                <w:sz w:val="20"/>
                <w:szCs w:val="21"/>
              </w:rPr>
            </w:pPr>
          </w:p>
        </w:tc>
        <w:tc>
          <w:tcPr>
            <w:tcW w:w="5949" w:type="dxa"/>
            <w:gridSpan w:val="4"/>
            <w:tcBorders>
              <w:bottom w:val="single" w:color="auto" w:sz="4" w:space="0"/>
            </w:tcBorders>
            <w:vAlign w:val="center"/>
          </w:tcPr>
          <w:p>
            <w:pPr>
              <w:widowControl/>
              <w:snapToGrid w:val="0"/>
              <w:textAlignment w:val="baseline"/>
              <w:rPr>
                <w:rFonts w:ascii="宋体" w:hAnsi="宋体"/>
                <w:kern w:val="0"/>
                <w:sz w:val="20"/>
                <w:szCs w:val="21"/>
              </w:rPr>
            </w:pPr>
            <w:r>
              <w:rPr>
                <w:rFonts w:hint="eastAsia" w:ascii="宋体" w:hAnsi="宋体"/>
                <w:kern w:val="0"/>
                <w:szCs w:val="21"/>
              </w:rPr>
              <w:t>投标文件的目录</w:t>
            </w:r>
          </w:p>
        </w:tc>
        <w:tc>
          <w:tcPr>
            <w:tcW w:w="818" w:type="dxa"/>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3</w:t>
            </w:r>
          </w:p>
        </w:tc>
        <w:tc>
          <w:tcPr>
            <w:tcW w:w="1080" w:type="dxa"/>
            <w:tcBorders>
              <w:right w:val="double" w:color="auto" w:sz="4" w:space="0"/>
            </w:tcBorders>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资格性</w:t>
            </w:r>
          </w:p>
          <w:p>
            <w:pPr>
              <w:widowControl/>
              <w:snapToGrid w:val="0"/>
              <w:jc w:val="center"/>
              <w:textAlignment w:val="baseline"/>
              <w:rPr>
                <w:rFonts w:ascii="宋体" w:hAnsi="宋体"/>
                <w:kern w:val="0"/>
                <w:sz w:val="20"/>
                <w:szCs w:val="21"/>
              </w:rPr>
            </w:pPr>
            <w:r>
              <w:rPr>
                <w:rFonts w:hint="eastAsia" w:ascii="宋体" w:hAnsi="宋体"/>
                <w:kern w:val="0"/>
                <w:szCs w:val="21"/>
              </w:rPr>
              <w:t>证明材料</w:t>
            </w:r>
          </w:p>
          <w:p>
            <w:pPr>
              <w:widowControl/>
              <w:snapToGrid w:val="0"/>
              <w:jc w:val="center"/>
              <w:textAlignment w:val="baseline"/>
              <w:rPr>
                <w:rFonts w:ascii="宋体" w:hAnsi="宋体"/>
                <w:kern w:val="0"/>
                <w:sz w:val="20"/>
                <w:szCs w:val="21"/>
              </w:rPr>
            </w:pPr>
          </w:p>
        </w:tc>
        <w:tc>
          <w:tcPr>
            <w:tcW w:w="1877" w:type="dxa"/>
            <w:vMerge w:val="restart"/>
            <w:shd w:val="clear" w:color="auto" w:fill="auto"/>
            <w:vAlign w:val="center"/>
          </w:tcPr>
          <w:p>
            <w:pPr>
              <w:snapToGrid w:val="0"/>
              <w:jc w:val="center"/>
              <w:textAlignment w:val="baseline"/>
              <w:rPr>
                <w:rFonts w:ascii="宋体" w:hAnsi="宋体" w:cs="Lucida Sans Unicode"/>
                <w:sz w:val="20"/>
                <w:szCs w:val="21"/>
              </w:rPr>
            </w:pPr>
            <w:r>
              <w:rPr>
                <w:rFonts w:hint="eastAsia" w:ascii="宋体" w:hAnsi="宋体" w:cs="Lucida Sans Unicode"/>
                <w:szCs w:val="21"/>
              </w:rPr>
              <w:t>投标人法人</w:t>
            </w:r>
          </w:p>
          <w:p>
            <w:pPr>
              <w:snapToGrid w:val="0"/>
              <w:textAlignment w:val="baseline"/>
              <w:rPr>
                <w:rFonts w:ascii="宋体" w:hAnsi="宋体" w:cs="Lucida Sans Unicode"/>
                <w:sz w:val="20"/>
                <w:szCs w:val="21"/>
              </w:rPr>
            </w:pPr>
            <w:r>
              <w:rPr>
                <w:rFonts w:hint="eastAsia" w:ascii="宋体" w:hAnsi="宋体" w:cs="Lucida Sans Unicode"/>
                <w:szCs w:val="21"/>
              </w:rPr>
              <w:t>营业执照副本</w:t>
            </w:r>
          </w:p>
        </w:tc>
        <w:tc>
          <w:tcPr>
            <w:tcW w:w="4072" w:type="dxa"/>
            <w:gridSpan w:val="3"/>
            <w:shd w:val="clear" w:color="auto" w:fill="auto"/>
            <w:vAlign w:val="center"/>
          </w:tcPr>
          <w:p>
            <w:pPr>
              <w:snapToGrid w:val="0"/>
              <w:textAlignment w:val="baseline"/>
              <w:rPr>
                <w:rFonts w:ascii="宋体" w:hAnsi="宋体" w:cs="Lucida Sans Unicode"/>
                <w:sz w:val="20"/>
                <w:szCs w:val="21"/>
              </w:rPr>
            </w:pPr>
            <w:r>
              <w:rPr>
                <w:rFonts w:hint="eastAsia" w:ascii="宋体" w:hAnsi="宋体" w:cs="Lucida Sans Unicode"/>
                <w:szCs w:val="21"/>
              </w:rPr>
              <w:t>复印件</w:t>
            </w:r>
          </w:p>
        </w:tc>
        <w:tc>
          <w:tcPr>
            <w:tcW w:w="818" w:type="dxa"/>
            <w:vMerge w:val="restart"/>
            <w:shd w:val="clear" w:color="auto" w:fill="auto"/>
            <w:vAlign w:val="center"/>
          </w:tcPr>
          <w:p>
            <w:pPr>
              <w:widowControl/>
              <w:snapToGrid w:val="0"/>
              <w:jc w:val="center"/>
              <w:textAlignment w:val="baseline"/>
              <w:rPr>
                <w:rFonts w:ascii="宋体" w:hAnsi="宋体"/>
                <w:kern w:val="0"/>
                <w:sz w:val="20"/>
                <w:szCs w:val="21"/>
              </w:rPr>
            </w:pPr>
          </w:p>
        </w:tc>
        <w:tc>
          <w:tcPr>
            <w:tcW w:w="1080" w:type="dxa"/>
            <w:vMerge w:val="restart"/>
            <w:tcBorders>
              <w:right w:val="double" w:color="auto" w:sz="4" w:space="0"/>
            </w:tcBorders>
            <w:shd w:val="clear" w:color="auto" w:fill="auto"/>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snapToGrid w:val="0"/>
              <w:jc w:val="center"/>
              <w:textAlignment w:val="baseline"/>
              <w:rPr>
                <w:rFonts w:ascii="宋体" w:hAnsi="宋体"/>
                <w:kern w:val="0"/>
                <w:sz w:val="20"/>
                <w:szCs w:val="21"/>
              </w:rPr>
            </w:pPr>
          </w:p>
        </w:tc>
        <w:tc>
          <w:tcPr>
            <w:tcW w:w="1877" w:type="dxa"/>
            <w:vMerge w:val="continue"/>
            <w:shd w:val="clear" w:color="auto" w:fill="auto"/>
            <w:vAlign w:val="center"/>
          </w:tcPr>
          <w:p>
            <w:pPr>
              <w:snapToGrid w:val="0"/>
              <w:textAlignment w:val="baseline"/>
              <w:rPr>
                <w:rFonts w:ascii="宋体" w:hAnsi="宋体" w:cs="Lucida Sans Unicode"/>
                <w:sz w:val="20"/>
                <w:szCs w:val="21"/>
              </w:rPr>
            </w:pPr>
          </w:p>
        </w:tc>
        <w:tc>
          <w:tcPr>
            <w:tcW w:w="4072" w:type="dxa"/>
            <w:gridSpan w:val="3"/>
            <w:shd w:val="clear" w:color="auto" w:fill="auto"/>
            <w:vAlign w:val="center"/>
          </w:tcPr>
          <w:p>
            <w:pPr>
              <w:snapToGrid w:val="0"/>
              <w:textAlignment w:val="baseline"/>
              <w:rPr>
                <w:rFonts w:ascii="宋体" w:hAnsi="宋体" w:cs="Lucida Sans Unicode"/>
                <w:sz w:val="20"/>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snapToGrid w:val="0"/>
              <w:jc w:val="center"/>
              <w:textAlignment w:val="baseline"/>
              <w:rPr>
                <w:rFonts w:ascii="宋体" w:hAnsi="宋体"/>
                <w:kern w:val="0"/>
                <w:sz w:val="20"/>
                <w:szCs w:val="21"/>
              </w:rPr>
            </w:pPr>
          </w:p>
        </w:tc>
        <w:tc>
          <w:tcPr>
            <w:tcW w:w="1080" w:type="dxa"/>
            <w:vMerge w:val="continue"/>
            <w:tcBorders>
              <w:right w:val="double" w:color="auto" w:sz="4" w:space="0"/>
            </w:tcBorders>
            <w:shd w:val="clear" w:color="auto" w:fill="auto"/>
            <w:vAlign w:val="center"/>
          </w:tcPr>
          <w:p>
            <w:pPr>
              <w:widowControl/>
              <w:snapToGrid w:val="0"/>
              <w:jc w:val="center"/>
              <w:textAlignment w:val="baseline"/>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snapToGrid w:val="0"/>
              <w:jc w:val="center"/>
              <w:textAlignment w:val="baseline"/>
              <w:rPr>
                <w:rFonts w:ascii="宋体" w:hAnsi="宋体"/>
                <w:kern w:val="0"/>
                <w:sz w:val="20"/>
                <w:szCs w:val="21"/>
              </w:rPr>
            </w:pPr>
          </w:p>
        </w:tc>
        <w:tc>
          <w:tcPr>
            <w:tcW w:w="5949" w:type="dxa"/>
            <w:gridSpan w:val="4"/>
            <w:vAlign w:val="center"/>
          </w:tcPr>
          <w:p>
            <w:pPr>
              <w:widowControl/>
              <w:snapToGrid w:val="0"/>
              <w:textAlignment w:val="baseline"/>
              <w:rPr>
                <w:rFonts w:ascii="宋体" w:hAnsi="宋体"/>
                <w:sz w:val="20"/>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snapToGrid w:val="0"/>
              <w:jc w:val="center"/>
              <w:textAlignment w:val="baseline"/>
              <w:rPr>
                <w:rFonts w:ascii="宋体" w:hAnsi="宋体"/>
                <w:kern w:val="0"/>
                <w:sz w:val="20"/>
                <w:szCs w:val="21"/>
              </w:rPr>
            </w:pPr>
          </w:p>
        </w:tc>
        <w:tc>
          <w:tcPr>
            <w:tcW w:w="4217" w:type="dxa"/>
            <w:gridSpan w:val="3"/>
            <w:vAlign w:val="center"/>
          </w:tcPr>
          <w:p>
            <w:pPr>
              <w:snapToGrid w:val="0"/>
              <w:textAlignment w:val="baseline"/>
              <w:rPr>
                <w:rFonts w:ascii="宋体" w:hAnsi="宋体"/>
                <w:kern w:val="0"/>
                <w:sz w:val="20"/>
                <w:szCs w:val="21"/>
              </w:rPr>
            </w:pPr>
            <w:r>
              <w:rPr>
                <w:rFonts w:hint="eastAsia" w:ascii="宋体" w:hAnsi="宋体" w:cs="Lucida Sans Unicode"/>
                <w:szCs w:val="21"/>
              </w:rPr>
              <w:t>招标公告前六个月内任一个月的依法缴纳税收、社会保障资金的缴款凭证</w:t>
            </w:r>
          </w:p>
        </w:tc>
        <w:tc>
          <w:tcPr>
            <w:tcW w:w="1732" w:type="dxa"/>
            <w:vAlign w:val="center"/>
          </w:tcPr>
          <w:p>
            <w:pPr>
              <w:snapToGrid w:val="0"/>
              <w:textAlignment w:val="baseline"/>
              <w:rPr>
                <w:rFonts w:ascii="宋体" w:hAnsi="宋体"/>
                <w:kern w:val="0"/>
                <w:sz w:val="20"/>
                <w:szCs w:val="21"/>
              </w:rPr>
            </w:pPr>
            <w:r>
              <w:rPr>
                <w:rFonts w:hint="eastAsia" w:ascii="宋体" w:hAnsi="宋体"/>
                <w:kern w:val="0"/>
                <w:szCs w:val="21"/>
              </w:rPr>
              <w:t>复印件</w:t>
            </w:r>
          </w:p>
        </w:tc>
        <w:tc>
          <w:tcPr>
            <w:tcW w:w="818" w:type="dxa"/>
            <w:shd w:val="clear" w:color="auto" w:fill="auto"/>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snapToGrid w:val="0"/>
              <w:jc w:val="center"/>
              <w:textAlignment w:val="baseline"/>
              <w:rPr>
                <w:rFonts w:ascii="宋体" w:hAnsi="宋体"/>
                <w:kern w:val="0"/>
                <w:sz w:val="20"/>
                <w:szCs w:val="21"/>
              </w:rPr>
            </w:pPr>
          </w:p>
        </w:tc>
        <w:tc>
          <w:tcPr>
            <w:tcW w:w="4217" w:type="dxa"/>
            <w:gridSpan w:val="3"/>
            <w:vAlign w:val="center"/>
          </w:tcPr>
          <w:p>
            <w:pPr>
              <w:snapToGrid w:val="0"/>
              <w:textAlignment w:val="baseline"/>
              <w:rPr>
                <w:rFonts w:ascii="宋体" w:hAnsi="宋体" w:cs="Lucida Sans Unicode"/>
                <w:sz w:val="20"/>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snapToGrid w:val="0"/>
              <w:textAlignment w:val="baseline"/>
              <w:rPr>
                <w:rFonts w:ascii="宋体" w:hAnsi="宋体"/>
                <w:kern w:val="0"/>
                <w:sz w:val="20"/>
                <w:szCs w:val="21"/>
              </w:rPr>
            </w:pPr>
            <w:r>
              <w:rPr>
                <w:rFonts w:hint="eastAsia" w:ascii="宋体" w:hAnsi="宋体"/>
                <w:kern w:val="0"/>
                <w:szCs w:val="21"/>
              </w:rPr>
              <w:t>原件</w:t>
            </w:r>
          </w:p>
        </w:tc>
        <w:tc>
          <w:tcPr>
            <w:tcW w:w="818" w:type="dxa"/>
            <w:shd w:val="clear" w:color="auto" w:fill="auto"/>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4-3</w:t>
            </w:r>
          </w:p>
        </w:tc>
        <w:tc>
          <w:tcPr>
            <w:tcW w:w="1080" w:type="dxa"/>
            <w:tcBorders>
              <w:right w:val="double" w:color="auto" w:sz="4" w:space="0"/>
            </w:tcBorders>
            <w:shd w:val="clear" w:color="auto" w:fill="auto"/>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snapToGrid w:val="0"/>
              <w:jc w:val="center"/>
              <w:textAlignment w:val="baseline"/>
              <w:rPr>
                <w:rFonts w:ascii="宋体" w:hAnsi="宋体"/>
                <w:kern w:val="0"/>
                <w:sz w:val="20"/>
                <w:szCs w:val="21"/>
              </w:rPr>
            </w:pPr>
          </w:p>
        </w:tc>
        <w:tc>
          <w:tcPr>
            <w:tcW w:w="4217" w:type="dxa"/>
            <w:gridSpan w:val="3"/>
            <w:vAlign w:val="center"/>
          </w:tcPr>
          <w:p>
            <w:pPr>
              <w:snapToGrid w:val="0"/>
              <w:jc w:val="center"/>
              <w:textAlignment w:val="baseline"/>
              <w:rPr>
                <w:rFonts w:ascii="宋体" w:hAnsi="宋体"/>
                <w:sz w:val="20"/>
                <w:szCs w:val="21"/>
              </w:rPr>
            </w:pPr>
            <w:r>
              <w:rPr>
                <w:rFonts w:hint="eastAsia" w:ascii="宋体" w:hAnsi="宋体"/>
                <w:szCs w:val="21"/>
              </w:rPr>
              <w:t>资质及认证要求</w:t>
            </w:r>
          </w:p>
        </w:tc>
        <w:tc>
          <w:tcPr>
            <w:tcW w:w="1732" w:type="dxa"/>
            <w:vAlign w:val="center"/>
          </w:tcPr>
          <w:p>
            <w:pPr>
              <w:snapToGrid w:val="0"/>
              <w:textAlignment w:val="baseline"/>
              <w:rPr>
                <w:rFonts w:ascii="宋体" w:hAnsi="宋体" w:cs="宋体"/>
                <w:color w:val="auto"/>
                <w:sz w:val="20"/>
                <w:szCs w:val="21"/>
              </w:rPr>
            </w:pPr>
            <w:r>
              <w:rPr>
                <w:rFonts w:hint="eastAsia" w:ascii="宋体" w:hAnsi="宋体" w:cs="宋体"/>
                <w:color w:val="auto"/>
                <w:szCs w:val="21"/>
              </w:rPr>
              <w:t>投标人须应满足《消防技术服务机构从业条件》（应急【2019】88）要</w:t>
            </w:r>
          </w:p>
          <w:p>
            <w:pPr>
              <w:snapToGrid w:val="0"/>
              <w:textAlignment w:val="baseline"/>
              <w:rPr>
                <w:rFonts w:ascii="宋体" w:hAnsi="宋体"/>
                <w:sz w:val="20"/>
                <w:szCs w:val="21"/>
              </w:rPr>
            </w:pPr>
            <w:r>
              <w:rPr>
                <w:rFonts w:hint="eastAsia" w:ascii="宋体" w:hAnsi="宋体" w:cs="宋体"/>
                <w:color w:val="auto"/>
                <w:szCs w:val="21"/>
              </w:rPr>
              <w:t>求，录入“社会消防技术服务信息系统”，类型为“消防设施维护保养检测/消防安全评估”，并提供网站https://shhxf.119.gov.cn/templet/index_7.jsp查询截屏）；</w:t>
            </w:r>
          </w:p>
        </w:tc>
        <w:tc>
          <w:tcPr>
            <w:tcW w:w="818" w:type="dxa"/>
            <w:shd w:val="clear" w:color="auto" w:fill="auto"/>
            <w:vAlign w:val="center"/>
          </w:tcPr>
          <w:p>
            <w:pPr>
              <w:widowControl/>
              <w:snapToGrid w:val="0"/>
              <w:jc w:val="center"/>
              <w:textAlignment w:val="baseline"/>
              <w:rPr>
                <w:rFonts w:ascii="宋体" w:hAnsi="宋体"/>
                <w:kern w:val="0"/>
                <w:sz w:val="20"/>
                <w:szCs w:val="21"/>
              </w:rPr>
            </w:pPr>
          </w:p>
        </w:tc>
        <w:tc>
          <w:tcPr>
            <w:tcW w:w="1080" w:type="dxa"/>
            <w:tcBorders>
              <w:right w:val="double" w:color="auto" w:sz="4" w:space="0"/>
            </w:tcBorders>
            <w:shd w:val="clear" w:color="auto" w:fill="auto"/>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63" w:type="dxa"/>
            <w:vMerge w:val="continue"/>
            <w:tcBorders>
              <w:left w:val="double" w:color="auto" w:sz="4" w:space="0"/>
            </w:tcBorders>
            <w:vAlign w:val="center"/>
          </w:tcPr>
          <w:p>
            <w:pPr>
              <w:widowControl/>
              <w:snapToGrid w:val="0"/>
              <w:jc w:val="center"/>
              <w:textAlignment w:val="baseline"/>
              <w:rPr>
                <w:rFonts w:ascii="宋体" w:hAnsi="宋体"/>
                <w:kern w:val="0"/>
                <w:sz w:val="20"/>
                <w:szCs w:val="21"/>
              </w:rPr>
            </w:pPr>
          </w:p>
        </w:tc>
        <w:tc>
          <w:tcPr>
            <w:tcW w:w="4217" w:type="dxa"/>
            <w:gridSpan w:val="3"/>
            <w:vAlign w:val="center"/>
          </w:tcPr>
          <w:p>
            <w:pPr>
              <w:widowControl/>
              <w:snapToGrid w:val="0"/>
              <w:jc w:val="center"/>
              <w:textAlignment w:val="baseline"/>
              <w:rPr>
                <w:rFonts w:ascii="宋体" w:hAnsi="宋体" w:cs="Lucida Sans Unicode"/>
                <w:sz w:val="20"/>
                <w:szCs w:val="21"/>
              </w:rPr>
            </w:pPr>
            <w:r>
              <w:rPr>
                <w:rFonts w:hint="eastAsia" w:ascii="宋体" w:hAnsi="宋体" w:cs="Lucida Sans Unicode"/>
                <w:szCs w:val="21"/>
              </w:rPr>
              <w:t>项目业绩</w:t>
            </w:r>
          </w:p>
        </w:tc>
        <w:tc>
          <w:tcPr>
            <w:tcW w:w="1732" w:type="dxa"/>
            <w:vAlign w:val="center"/>
          </w:tcPr>
          <w:p>
            <w:pPr>
              <w:widowControl/>
              <w:snapToGrid w:val="0"/>
              <w:textAlignment w:val="baseline"/>
              <w:rPr>
                <w:rFonts w:ascii="宋体" w:hAnsi="宋体" w:cs="Lucida Sans Unicode"/>
                <w:sz w:val="20"/>
                <w:szCs w:val="21"/>
              </w:rPr>
            </w:pPr>
            <w:r>
              <w:rPr>
                <w:rFonts w:hint="eastAsia" w:ascii="宋体" w:hAnsi="宋体" w:cs="Lucida Sans Unicode"/>
                <w:szCs w:val="21"/>
              </w:rPr>
              <w:t>合同复印件</w:t>
            </w:r>
          </w:p>
        </w:tc>
        <w:tc>
          <w:tcPr>
            <w:tcW w:w="818" w:type="dxa"/>
            <w:vAlign w:val="center"/>
          </w:tcPr>
          <w:p>
            <w:pPr>
              <w:widowControl/>
              <w:snapToGrid w:val="0"/>
              <w:jc w:val="center"/>
              <w:textAlignment w:val="baseline"/>
              <w:rPr>
                <w:rFonts w:ascii="宋体" w:hAnsi="宋体"/>
                <w:kern w:val="0"/>
                <w:sz w:val="20"/>
                <w:szCs w:val="21"/>
              </w:rPr>
            </w:pPr>
          </w:p>
        </w:tc>
        <w:tc>
          <w:tcPr>
            <w:tcW w:w="1080" w:type="dxa"/>
            <w:tcBorders>
              <w:right w:val="double" w:color="auto" w:sz="4" w:space="0"/>
            </w:tcBorders>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符合性</w:t>
            </w:r>
          </w:p>
          <w:p>
            <w:pPr>
              <w:widowControl/>
              <w:snapToGrid w:val="0"/>
              <w:jc w:val="center"/>
              <w:textAlignment w:val="baseline"/>
              <w:rPr>
                <w:rFonts w:ascii="宋体" w:hAnsi="宋体"/>
                <w:kern w:val="0"/>
                <w:sz w:val="20"/>
                <w:szCs w:val="21"/>
              </w:rPr>
            </w:pPr>
            <w:r>
              <w:rPr>
                <w:rFonts w:hint="eastAsia" w:ascii="宋体" w:hAnsi="宋体"/>
                <w:kern w:val="0"/>
                <w:szCs w:val="21"/>
              </w:rPr>
              <w:t>证明材料</w:t>
            </w:r>
          </w:p>
          <w:p>
            <w:pPr>
              <w:widowControl/>
              <w:snapToGrid w:val="0"/>
              <w:ind w:left="-109" w:leftChars="-52"/>
              <w:jc w:val="center"/>
              <w:textAlignment w:val="baseline"/>
              <w:rPr>
                <w:rFonts w:ascii="宋体" w:hAnsi="宋体"/>
                <w:kern w:val="0"/>
                <w:sz w:val="20"/>
                <w:szCs w:val="21"/>
              </w:rPr>
            </w:pPr>
          </w:p>
        </w:tc>
        <w:tc>
          <w:tcPr>
            <w:tcW w:w="5949" w:type="dxa"/>
            <w:gridSpan w:val="4"/>
            <w:vAlign w:val="center"/>
          </w:tcPr>
          <w:p>
            <w:pPr>
              <w:widowControl/>
              <w:snapToGrid w:val="0"/>
              <w:textAlignment w:val="baseline"/>
              <w:rPr>
                <w:rFonts w:ascii="宋体" w:hAnsi="宋体" w:cs="宋体"/>
                <w:kern w:val="0"/>
                <w:sz w:val="20"/>
                <w:szCs w:val="21"/>
              </w:rPr>
            </w:pPr>
            <w:r>
              <w:rPr>
                <w:rFonts w:hint="eastAsia" w:ascii="宋体" w:hAnsi="宋体" w:cs="宋体"/>
                <w:kern w:val="0"/>
                <w:szCs w:val="21"/>
              </w:rPr>
              <w:t>投标函</w:t>
            </w:r>
          </w:p>
        </w:tc>
        <w:tc>
          <w:tcPr>
            <w:tcW w:w="818" w:type="dxa"/>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5</w:t>
            </w:r>
          </w:p>
        </w:tc>
        <w:tc>
          <w:tcPr>
            <w:tcW w:w="1080" w:type="dxa"/>
            <w:tcBorders>
              <w:right w:val="double" w:color="auto" w:sz="4" w:space="0"/>
            </w:tcBorders>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snapToGrid w:val="0"/>
              <w:jc w:val="center"/>
              <w:textAlignment w:val="baseline"/>
              <w:rPr>
                <w:rFonts w:ascii="宋体" w:hAnsi="宋体"/>
                <w:kern w:val="0"/>
                <w:sz w:val="20"/>
                <w:szCs w:val="21"/>
              </w:rPr>
            </w:pPr>
          </w:p>
        </w:tc>
        <w:tc>
          <w:tcPr>
            <w:tcW w:w="5949" w:type="dxa"/>
            <w:gridSpan w:val="4"/>
            <w:vAlign w:val="center"/>
          </w:tcPr>
          <w:p>
            <w:pPr>
              <w:widowControl/>
              <w:snapToGrid w:val="0"/>
              <w:textAlignment w:val="baseline"/>
              <w:rPr>
                <w:rFonts w:ascii="宋体" w:hAnsi="宋体"/>
                <w:kern w:val="0"/>
                <w:sz w:val="20"/>
                <w:szCs w:val="21"/>
              </w:rPr>
            </w:pPr>
            <w:r>
              <w:rPr>
                <w:rFonts w:hint="eastAsia" w:ascii="宋体" w:hAnsi="宋体"/>
                <w:kern w:val="0"/>
                <w:szCs w:val="21"/>
              </w:rPr>
              <w:t>报价一览表</w:t>
            </w:r>
          </w:p>
        </w:tc>
        <w:tc>
          <w:tcPr>
            <w:tcW w:w="818" w:type="dxa"/>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6</w:t>
            </w:r>
          </w:p>
        </w:tc>
        <w:tc>
          <w:tcPr>
            <w:tcW w:w="1080" w:type="dxa"/>
            <w:tcBorders>
              <w:right w:val="double" w:color="auto" w:sz="4" w:space="0"/>
            </w:tcBorders>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snapToGrid w:val="0"/>
              <w:jc w:val="center"/>
              <w:textAlignment w:val="baseline"/>
              <w:rPr>
                <w:rFonts w:ascii="宋体" w:hAnsi="宋体"/>
                <w:kern w:val="0"/>
                <w:sz w:val="20"/>
                <w:szCs w:val="21"/>
              </w:rPr>
            </w:pPr>
          </w:p>
        </w:tc>
        <w:tc>
          <w:tcPr>
            <w:tcW w:w="5949" w:type="dxa"/>
            <w:gridSpan w:val="4"/>
            <w:vAlign w:val="center"/>
          </w:tcPr>
          <w:p>
            <w:pPr>
              <w:widowControl/>
              <w:snapToGrid w:val="0"/>
              <w:textAlignment w:val="baseline"/>
              <w:rPr>
                <w:rFonts w:ascii="宋体" w:hAnsi="宋体"/>
                <w:kern w:val="0"/>
                <w:sz w:val="20"/>
                <w:szCs w:val="21"/>
              </w:rPr>
            </w:pPr>
            <w:r>
              <w:rPr>
                <w:rFonts w:hint="eastAsia" w:ascii="宋体" w:hAnsi="宋体"/>
                <w:kern w:val="0"/>
                <w:szCs w:val="21"/>
              </w:rPr>
              <w:t>分项价格表</w:t>
            </w:r>
          </w:p>
        </w:tc>
        <w:tc>
          <w:tcPr>
            <w:tcW w:w="818" w:type="dxa"/>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7</w:t>
            </w:r>
          </w:p>
        </w:tc>
        <w:tc>
          <w:tcPr>
            <w:tcW w:w="1080" w:type="dxa"/>
            <w:tcBorders>
              <w:right w:val="double" w:color="auto" w:sz="4" w:space="0"/>
            </w:tcBorders>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snapToGrid w:val="0"/>
              <w:jc w:val="center"/>
              <w:textAlignment w:val="baseline"/>
              <w:rPr>
                <w:rFonts w:ascii="宋体" w:hAnsi="宋体"/>
                <w:kern w:val="0"/>
                <w:sz w:val="20"/>
                <w:szCs w:val="21"/>
              </w:rPr>
            </w:pPr>
          </w:p>
        </w:tc>
        <w:tc>
          <w:tcPr>
            <w:tcW w:w="5949" w:type="dxa"/>
            <w:gridSpan w:val="4"/>
            <w:vAlign w:val="center"/>
          </w:tcPr>
          <w:p>
            <w:pPr>
              <w:widowControl/>
              <w:snapToGrid w:val="0"/>
              <w:textAlignment w:val="baseline"/>
              <w:rPr>
                <w:rFonts w:ascii="宋体" w:hAnsi="宋体"/>
                <w:kern w:val="0"/>
                <w:sz w:val="20"/>
                <w:szCs w:val="21"/>
              </w:rPr>
            </w:pPr>
            <w:r>
              <w:rPr>
                <w:rFonts w:hint="eastAsia" w:ascii="宋体" w:hAnsi="宋体"/>
                <w:kern w:val="0"/>
                <w:szCs w:val="21"/>
              </w:rPr>
              <w:t>产品价格明细表</w:t>
            </w:r>
          </w:p>
        </w:tc>
        <w:tc>
          <w:tcPr>
            <w:tcW w:w="818" w:type="dxa"/>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8</w:t>
            </w:r>
          </w:p>
        </w:tc>
        <w:tc>
          <w:tcPr>
            <w:tcW w:w="1080" w:type="dxa"/>
            <w:tcBorders>
              <w:right w:val="double" w:color="auto" w:sz="4" w:space="0"/>
            </w:tcBorders>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snapToGrid w:val="0"/>
              <w:jc w:val="center"/>
              <w:textAlignment w:val="baseline"/>
              <w:rPr>
                <w:rFonts w:ascii="宋体" w:hAnsi="宋体"/>
                <w:kern w:val="0"/>
                <w:sz w:val="20"/>
                <w:szCs w:val="21"/>
              </w:rPr>
            </w:pPr>
          </w:p>
        </w:tc>
        <w:tc>
          <w:tcPr>
            <w:tcW w:w="5949" w:type="dxa"/>
            <w:gridSpan w:val="4"/>
            <w:vAlign w:val="center"/>
          </w:tcPr>
          <w:p>
            <w:pPr>
              <w:snapToGrid w:val="0"/>
              <w:textAlignment w:val="baseline"/>
              <w:rPr>
                <w:rFonts w:ascii="宋体" w:hAnsi="宋体" w:cs="宋体"/>
                <w:kern w:val="0"/>
                <w:sz w:val="20"/>
                <w:szCs w:val="21"/>
              </w:rPr>
            </w:pPr>
            <w:r>
              <w:rPr>
                <w:rFonts w:hint="eastAsia" w:ascii="宋体" w:hAnsi="宋体" w:cs="宋体"/>
                <w:kern w:val="0"/>
                <w:szCs w:val="21"/>
              </w:rPr>
              <w:t xml:space="preserve">项目要求及投标响应表 </w:t>
            </w:r>
          </w:p>
        </w:tc>
        <w:tc>
          <w:tcPr>
            <w:tcW w:w="818" w:type="dxa"/>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9</w:t>
            </w:r>
          </w:p>
        </w:tc>
        <w:tc>
          <w:tcPr>
            <w:tcW w:w="1080" w:type="dxa"/>
            <w:tcBorders>
              <w:right w:val="double" w:color="auto" w:sz="4" w:space="0"/>
            </w:tcBorders>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snapToGrid w:val="0"/>
              <w:jc w:val="center"/>
              <w:textAlignment w:val="baseline"/>
              <w:rPr>
                <w:rFonts w:ascii="宋体" w:hAnsi="宋体"/>
                <w:kern w:val="0"/>
                <w:sz w:val="20"/>
                <w:szCs w:val="21"/>
              </w:rPr>
            </w:pPr>
          </w:p>
        </w:tc>
        <w:tc>
          <w:tcPr>
            <w:tcW w:w="5949" w:type="dxa"/>
            <w:gridSpan w:val="4"/>
            <w:vAlign w:val="center"/>
          </w:tcPr>
          <w:p>
            <w:pPr>
              <w:snapToGrid w:val="0"/>
              <w:textAlignment w:val="baseline"/>
              <w:rPr>
                <w:rFonts w:ascii="宋体" w:hAnsi="宋体" w:cs="宋体"/>
                <w:color w:val="auto"/>
                <w:kern w:val="0"/>
                <w:sz w:val="20"/>
                <w:szCs w:val="21"/>
              </w:rPr>
            </w:pPr>
            <w:r>
              <w:rPr>
                <w:rFonts w:hint="eastAsia" w:ascii="宋体" w:hAnsi="宋体" w:cs="宋体"/>
                <w:color w:val="auto"/>
                <w:kern w:val="0"/>
                <w:szCs w:val="21"/>
              </w:rPr>
              <w:t>项目经理简历表（附相关证件复印件）</w:t>
            </w:r>
          </w:p>
        </w:tc>
        <w:tc>
          <w:tcPr>
            <w:tcW w:w="818" w:type="dxa"/>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10</w:t>
            </w:r>
          </w:p>
        </w:tc>
        <w:tc>
          <w:tcPr>
            <w:tcW w:w="1080" w:type="dxa"/>
            <w:tcBorders>
              <w:right w:val="double" w:color="auto" w:sz="4" w:space="0"/>
            </w:tcBorders>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3-</w:t>
            </w:r>
            <w:r>
              <w:rPr>
                <w:rFonts w:ascii="宋体" w:hAnsi="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snapToGrid w:val="0"/>
              <w:jc w:val="center"/>
              <w:textAlignment w:val="baseline"/>
              <w:rPr>
                <w:rFonts w:ascii="宋体" w:hAnsi="宋体"/>
                <w:kern w:val="0"/>
                <w:sz w:val="20"/>
                <w:szCs w:val="21"/>
              </w:rPr>
            </w:pPr>
          </w:p>
        </w:tc>
        <w:tc>
          <w:tcPr>
            <w:tcW w:w="5949" w:type="dxa"/>
            <w:gridSpan w:val="4"/>
            <w:vAlign w:val="center"/>
          </w:tcPr>
          <w:p>
            <w:pPr>
              <w:snapToGrid w:val="0"/>
              <w:textAlignment w:val="baseline"/>
              <w:rPr>
                <w:rFonts w:ascii="宋体" w:hAnsi="宋体" w:cs="宋体"/>
                <w:color w:val="auto"/>
                <w:kern w:val="0"/>
                <w:sz w:val="20"/>
                <w:szCs w:val="21"/>
              </w:rPr>
            </w:pPr>
            <w:r>
              <w:rPr>
                <w:rFonts w:hint="eastAsia" w:ascii="宋体" w:hAnsi="宋体" w:cs="宋体"/>
                <w:color w:val="auto"/>
                <w:kern w:val="0"/>
                <w:szCs w:val="21"/>
              </w:rPr>
              <w:t>主要施工管理人员基本情况表（附相关证件复印件）</w:t>
            </w:r>
          </w:p>
        </w:tc>
        <w:tc>
          <w:tcPr>
            <w:tcW w:w="818" w:type="dxa"/>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11</w:t>
            </w:r>
          </w:p>
        </w:tc>
        <w:tc>
          <w:tcPr>
            <w:tcW w:w="1080" w:type="dxa"/>
            <w:tcBorders>
              <w:right w:val="double" w:color="auto" w:sz="4" w:space="0"/>
            </w:tcBorders>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3-</w:t>
            </w:r>
            <w:r>
              <w:rPr>
                <w:rFonts w:ascii="宋体" w:hAnsi="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snapToGrid w:val="0"/>
              <w:jc w:val="center"/>
              <w:textAlignment w:val="baseline"/>
              <w:rPr>
                <w:rFonts w:ascii="宋体" w:hAnsi="宋体"/>
                <w:kern w:val="0"/>
                <w:sz w:val="20"/>
                <w:szCs w:val="21"/>
              </w:rPr>
            </w:pPr>
          </w:p>
        </w:tc>
        <w:tc>
          <w:tcPr>
            <w:tcW w:w="5949" w:type="dxa"/>
            <w:gridSpan w:val="4"/>
            <w:vAlign w:val="center"/>
          </w:tcPr>
          <w:p>
            <w:pPr>
              <w:snapToGrid w:val="0"/>
              <w:textAlignment w:val="baseline"/>
              <w:rPr>
                <w:rFonts w:ascii="宋体" w:hAnsi="宋体" w:cs="宋体"/>
                <w:color w:val="auto"/>
                <w:kern w:val="0"/>
                <w:sz w:val="20"/>
                <w:szCs w:val="21"/>
              </w:rPr>
            </w:pPr>
            <w:r>
              <w:rPr>
                <w:rFonts w:hint="eastAsia" w:ascii="宋体" w:hAnsi="宋体" w:cs="宋体"/>
                <w:color w:val="auto"/>
                <w:kern w:val="0"/>
                <w:szCs w:val="21"/>
              </w:rPr>
              <w:t>项目负责人及项目班组成员名单</w:t>
            </w:r>
          </w:p>
        </w:tc>
        <w:tc>
          <w:tcPr>
            <w:tcW w:w="818" w:type="dxa"/>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12</w:t>
            </w:r>
          </w:p>
        </w:tc>
        <w:tc>
          <w:tcPr>
            <w:tcW w:w="1080" w:type="dxa"/>
            <w:tcBorders>
              <w:right w:val="double" w:color="auto" w:sz="4" w:space="0"/>
            </w:tcBorders>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3-</w:t>
            </w:r>
            <w:r>
              <w:rPr>
                <w:rFonts w:ascii="宋体" w:hAnsi="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363" w:type="dxa"/>
            <w:vMerge w:val="continue"/>
            <w:tcBorders>
              <w:left w:val="double" w:color="auto" w:sz="4" w:space="0"/>
            </w:tcBorders>
            <w:vAlign w:val="center"/>
          </w:tcPr>
          <w:p>
            <w:pPr>
              <w:widowControl/>
              <w:snapToGrid w:val="0"/>
              <w:jc w:val="center"/>
              <w:textAlignment w:val="baseline"/>
              <w:rPr>
                <w:rFonts w:ascii="宋体" w:hAnsi="宋体"/>
                <w:kern w:val="0"/>
                <w:sz w:val="20"/>
                <w:szCs w:val="21"/>
              </w:rPr>
            </w:pPr>
          </w:p>
        </w:tc>
        <w:tc>
          <w:tcPr>
            <w:tcW w:w="2777" w:type="dxa"/>
            <w:gridSpan w:val="2"/>
            <w:vAlign w:val="center"/>
          </w:tcPr>
          <w:p>
            <w:pPr>
              <w:snapToGrid w:val="0"/>
              <w:spacing w:line="240" w:lineRule="exact"/>
              <w:textAlignment w:val="baseline"/>
              <w:rPr>
                <w:rFonts w:ascii="宋体" w:hAnsi="宋体" w:cs="宋体"/>
                <w:kern w:val="0"/>
                <w:sz w:val="20"/>
                <w:szCs w:val="21"/>
              </w:rPr>
            </w:pPr>
          </w:p>
        </w:tc>
        <w:tc>
          <w:tcPr>
            <w:tcW w:w="3172" w:type="dxa"/>
            <w:gridSpan w:val="2"/>
            <w:vAlign w:val="center"/>
          </w:tcPr>
          <w:p>
            <w:pPr>
              <w:snapToGrid w:val="0"/>
              <w:textAlignment w:val="baseline"/>
              <w:rPr>
                <w:rFonts w:ascii="宋体" w:hAnsi="宋体"/>
                <w:kern w:val="0"/>
                <w:sz w:val="20"/>
                <w:szCs w:val="21"/>
              </w:rPr>
            </w:pPr>
            <w:r>
              <w:rPr>
                <w:rFonts w:hint="eastAsia" w:ascii="宋体" w:hAnsi="宋体"/>
                <w:kern w:val="0"/>
                <w:szCs w:val="21"/>
              </w:rPr>
              <w:t>标书中装订复印件应清晰可辨</w:t>
            </w:r>
          </w:p>
        </w:tc>
        <w:tc>
          <w:tcPr>
            <w:tcW w:w="818" w:type="dxa"/>
            <w:vAlign w:val="center"/>
          </w:tcPr>
          <w:p>
            <w:pPr>
              <w:widowControl/>
              <w:snapToGrid w:val="0"/>
              <w:jc w:val="center"/>
              <w:textAlignment w:val="baseline"/>
              <w:rPr>
                <w:rFonts w:ascii="宋体" w:hAnsi="宋体"/>
                <w:kern w:val="0"/>
                <w:sz w:val="20"/>
                <w:szCs w:val="21"/>
              </w:rPr>
            </w:pPr>
          </w:p>
        </w:tc>
        <w:tc>
          <w:tcPr>
            <w:tcW w:w="1080" w:type="dxa"/>
            <w:tcBorders>
              <w:right w:val="double" w:color="auto" w:sz="4" w:space="0"/>
            </w:tcBorders>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3-</w:t>
            </w:r>
            <w:r>
              <w:rPr>
                <w:rFonts w:ascii="宋体" w:hAnsi="宋体"/>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snapToGrid w:val="0"/>
              <w:jc w:val="center"/>
              <w:textAlignment w:val="baseline"/>
              <w:rPr>
                <w:rFonts w:ascii="宋体" w:hAnsi="宋体"/>
                <w:kern w:val="0"/>
                <w:sz w:val="20"/>
                <w:szCs w:val="21"/>
              </w:rPr>
            </w:pPr>
          </w:p>
        </w:tc>
        <w:tc>
          <w:tcPr>
            <w:tcW w:w="5949" w:type="dxa"/>
            <w:gridSpan w:val="4"/>
            <w:vAlign w:val="center"/>
          </w:tcPr>
          <w:p>
            <w:pPr>
              <w:widowControl/>
              <w:snapToGrid w:val="0"/>
              <w:textAlignment w:val="baseline"/>
              <w:rPr>
                <w:rFonts w:ascii="宋体" w:hAnsi="宋体" w:cs="宋体"/>
                <w:kern w:val="0"/>
                <w:sz w:val="20"/>
                <w:szCs w:val="21"/>
              </w:rPr>
            </w:pPr>
            <w:r>
              <w:rPr>
                <w:rFonts w:hint="eastAsia" w:ascii="宋体" w:hAnsi="宋体" w:cs="宋体"/>
                <w:kern w:val="0"/>
                <w:szCs w:val="21"/>
              </w:rPr>
              <w:t>其它</w:t>
            </w:r>
          </w:p>
        </w:tc>
        <w:tc>
          <w:tcPr>
            <w:tcW w:w="818" w:type="dxa"/>
            <w:vAlign w:val="center"/>
          </w:tcPr>
          <w:p>
            <w:pPr>
              <w:widowControl/>
              <w:snapToGrid w:val="0"/>
              <w:jc w:val="center"/>
              <w:textAlignment w:val="baseline"/>
              <w:rPr>
                <w:rFonts w:ascii="宋体" w:hAnsi="宋体"/>
                <w:kern w:val="0"/>
                <w:sz w:val="20"/>
                <w:szCs w:val="21"/>
              </w:rPr>
            </w:pPr>
          </w:p>
        </w:tc>
        <w:tc>
          <w:tcPr>
            <w:tcW w:w="1080" w:type="dxa"/>
            <w:tcBorders>
              <w:right w:val="double" w:color="auto" w:sz="4" w:space="0"/>
            </w:tcBorders>
            <w:vAlign w:val="center"/>
          </w:tcPr>
          <w:p>
            <w:pPr>
              <w:widowControl/>
              <w:snapToGrid w:val="0"/>
              <w:jc w:val="center"/>
              <w:textAlignment w:val="baseline"/>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snapToGrid w:val="0"/>
              <w:textAlignment w:val="baseline"/>
              <w:rPr>
                <w:rFonts w:ascii="宋体" w:hAnsi="宋体"/>
                <w:kern w:val="0"/>
                <w:sz w:val="2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tc>
        <w:tc>
          <w:tcPr>
            <w:tcW w:w="818" w:type="dxa"/>
            <w:tcBorders>
              <w:bottom w:val="double" w:color="auto" w:sz="4" w:space="0"/>
            </w:tcBorders>
            <w:vAlign w:val="center"/>
          </w:tcPr>
          <w:p>
            <w:pPr>
              <w:widowControl/>
              <w:snapToGrid w:val="0"/>
              <w:jc w:val="center"/>
              <w:textAlignment w:val="baseline"/>
              <w:rPr>
                <w:rFonts w:ascii="宋体" w:hAnsi="宋体"/>
                <w:kern w:val="0"/>
                <w:sz w:val="20"/>
                <w:szCs w:val="21"/>
              </w:rPr>
            </w:pPr>
          </w:p>
        </w:tc>
        <w:tc>
          <w:tcPr>
            <w:tcW w:w="1080" w:type="dxa"/>
            <w:tcBorders>
              <w:bottom w:val="double" w:color="auto" w:sz="4" w:space="0"/>
              <w:right w:val="double" w:color="auto" w:sz="4" w:space="0"/>
            </w:tcBorders>
            <w:vAlign w:val="center"/>
          </w:tcPr>
          <w:p>
            <w:pPr>
              <w:widowControl/>
              <w:snapToGrid w:val="0"/>
              <w:jc w:val="center"/>
              <w:textAlignment w:val="baseline"/>
              <w:rPr>
                <w:rFonts w:ascii="宋体" w:hAnsi="宋体"/>
                <w:kern w:val="0"/>
                <w:sz w:val="20"/>
                <w:szCs w:val="21"/>
              </w:rPr>
            </w:pPr>
            <w:r>
              <w:rPr>
                <w:rFonts w:hint="eastAsia" w:ascii="宋体" w:hAnsi="宋体"/>
                <w:kern w:val="0"/>
                <w:szCs w:val="21"/>
              </w:rPr>
              <w:t>4-1</w:t>
            </w:r>
          </w:p>
        </w:tc>
      </w:tr>
    </w:tbl>
    <w:p>
      <w:pPr>
        <w:widowControl/>
        <w:snapToGrid w:val="0"/>
        <w:ind w:firstLine="482" w:firstLineChars="200"/>
        <w:jc w:val="left"/>
        <w:textAlignment w:val="baseline"/>
        <w:rPr>
          <w:rFonts w:hint="eastAsia" w:ascii="宋体" w:hAnsi="宋体"/>
          <w:b/>
          <w:sz w:val="24"/>
        </w:rPr>
      </w:pPr>
    </w:p>
    <w:p>
      <w:pPr>
        <w:widowControl/>
        <w:snapToGrid w:val="0"/>
        <w:ind w:firstLine="482" w:firstLineChars="200"/>
        <w:jc w:val="left"/>
        <w:textAlignment w:val="baseline"/>
        <w:rPr>
          <w:rFonts w:ascii="宋体" w:hAnsi="宋体"/>
          <w:b/>
          <w:sz w:val="24"/>
        </w:rPr>
      </w:pPr>
      <w:r>
        <w:rPr>
          <w:rFonts w:hint="eastAsia" w:ascii="宋体" w:hAnsi="宋体"/>
          <w:b/>
          <w:sz w:val="24"/>
        </w:rPr>
        <w:t>重要提示：</w:t>
      </w:r>
    </w:p>
    <w:p>
      <w:pPr>
        <w:snapToGrid w:val="0"/>
        <w:ind w:firstLine="480" w:firstLineChars="200"/>
        <w:textAlignment w:val="baseline"/>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textAlignment w:val="baseline"/>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textAlignment w:val="baseline"/>
        <w:rPr>
          <w:rFonts w:ascii="宋体" w:hAnsi="宋体" w:cs="Lucida Sans Unicode"/>
          <w:sz w:val="24"/>
        </w:rPr>
      </w:pPr>
      <w:r>
        <w:rPr>
          <w:rFonts w:ascii="宋体" w:hAnsi="宋体" w:cs="Lucida Sans Unicode"/>
          <w:szCs w:val="21"/>
        </w:rPr>
        <w:br w:type="textWrapping"/>
      </w: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hint="eastAsia" w:ascii="宋体" w:hAnsi="宋体" w:cs="Lucida Sans Unicode"/>
          <w:sz w:val="24"/>
        </w:rPr>
      </w:pPr>
    </w:p>
    <w:p>
      <w:pPr>
        <w:snapToGrid w:val="0"/>
        <w:jc w:val="left"/>
        <w:textAlignment w:val="baseline"/>
        <w:rPr>
          <w:rFonts w:ascii="宋体" w:hAnsi="宋体" w:cs="Lucida Sans Unicode"/>
          <w:sz w:val="24"/>
        </w:rPr>
      </w:pPr>
      <w:r>
        <w:rPr>
          <w:rFonts w:hint="eastAsia" w:ascii="宋体" w:hAnsi="宋体" w:cs="Lucida Sans Unicode"/>
          <w:sz w:val="24"/>
        </w:rPr>
        <w:t>格式1</w:t>
      </w:r>
    </w:p>
    <w:p>
      <w:pPr>
        <w:snapToGrid w:val="0"/>
        <w:spacing w:before="312" w:after="312" w:line="480" w:lineRule="exact"/>
        <w:jc w:val="center"/>
        <w:textAlignment w:val="baseline"/>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textAlignment w:val="baseline"/>
        <w:rPr>
          <w:rFonts w:ascii="宋体" w:hAnsi="宋体" w:cs="宋体"/>
          <w:b/>
          <w:kern w:val="0"/>
          <w:sz w:val="24"/>
        </w:rPr>
      </w:pPr>
      <w:r>
        <w:rPr>
          <w:rFonts w:hint="eastAsia" w:ascii="宋体" w:hAnsi="宋体" w:cs="宋体"/>
          <w:b/>
          <w:kern w:val="0"/>
          <w:sz w:val="24"/>
        </w:rPr>
        <w:t>封面格式：</w:t>
      </w:r>
    </w:p>
    <w:tbl>
      <w:tblPr>
        <w:tblStyle w:val="17"/>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napToGrid w:val="0"/>
              <w:spacing w:beforeAutospacing="1" w:after="312" w:afterAutospacing="1" w:line="360" w:lineRule="auto"/>
              <w:ind w:right="-283"/>
              <w:jc w:val="left"/>
              <w:textAlignment w:val="baseline"/>
              <w:rPr>
                <w:rFonts w:ascii="宋体" w:hAnsi="宋体" w:cs="宋体"/>
                <w:kern w:val="0"/>
                <w:sz w:val="24"/>
              </w:rPr>
            </w:pPr>
            <w:r>
              <w:rPr>
                <w:rFonts w:hint="eastAsia" w:ascii="宋体" w:hAnsi="宋体" w:cs="宋体"/>
                <w:kern w:val="0"/>
                <w:sz w:val="24"/>
              </w:rPr>
              <w:t>收件人：</w:t>
            </w:r>
          </w:p>
          <w:p>
            <w:pPr>
              <w:widowControl/>
              <w:snapToGrid w:val="0"/>
              <w:spacing w:before="312" w:beforeAutospacing="1" w:after="312" w:afterAutospacing="1" w:line="360" w:lineRule="auto"/>
              <w:ind w:right="-283"/>
              <w:jc w:val="center"/>
              <w:textAlignment w:val="baseline"/>
              <w:rPr>
                <w:rFonts w:ascii="宋体" w:hAnsi="宋体" w:cs="宋体"/>
                <w:b/>
                <w:bCs/>
                <w:kern w:val="0"/>
                <w:sz w:val="30"/>
                <w:szCs w:val="30"/>
              </w:rPr>
            </w:pPr>
            <w:r>
              <w:rPr>
                <w:rFonts w:hint="eastAsia" w:ascii="宋体" w:hAnsi="宋体" w:cs="宋体"/>
                <w:b/>
                <w:bCs/>
                <w:kern w:val="0"/>
                <w:sz w:val="30"/>
                <w:szCs w:val="30"/>
              </w:rPr>
              <w:t>投标文件（正本）</w:t>
            </w:r>
          </w:p>
          <w:p>
            <w:pPr>
              <w:widowControl/>
              <w:snapToGrid w:val="0"/>
              <w:spacing w:before="312" w:beforeAutospacing="1" w:after="312" w:afterAutospacing="1" w:line="360" w:lineRule="auto"/>
              <w:ind w:right="-283"/>
              <w:jc w:val="left"/>
              <w:textAlignment w:val="baseline"/>
              <w:rPr>
                <w:rFonts w:ascii="宋体" w:hAnsi="宋体" w:cs="宋体"/>
                <w:kern w:val="0"/>
                <w:sz w:val="24"/>
              </w:rPr>
            </w:pPr>
            <w:r>
              <w:rPr>
                <w:rFonts w:hint="eastAsia" w:ascii="宋体" w:hAnsi="宋体" w:cs="宋体"/>
                <w:kern w:val="0"/>
                <w:sz w:val="24"/>
              </w:rPr>
              <w:t>所投包号：第  包</w:t>
            </w:r>
          </w:p>
          <w:p>
            <w:pPr>
              <w:widowControl/>
              <w:snapToGrid w:val="0"/>
              <w:spacing w:before="312" w:beforeAutospacing="1" w:after="312" w:afterAutospacing="1" w:line="360" w:lineRule="auto"/>
              <w:ind w:right="-283"/>
              <w:jc w:val="left"/>
              <w:textAlignment w:val="baseline"/>
              <w:rPr>
                <w:rFonts w:ascii="宋体" w:hAnsi="宋体" w:cs="宋体"/>
                <w:kern w:val="0"/>
                <w:sz w:val="24"/>
              </w:rPr>
            </w:pPr>
            <w:r>
              <w:rPr>
                <w:rFonts w:hint="eastAsia" w:ascii="宋体" w:hAnsi="宋体" w:cs="宋体"/>
                <w:kern w:val="0"/>
                <w:sz w:val="24"/>
              </w:rPr>
              <w:t xml:space="preserve">采购项目名称： </w:t>
            </w:r>
          </w:p>
          <w:p>
            <w:pPr>
              <w:widowControl/>
              <w:snapToGrid w:val="0"/>
              <w:spacing w:before="312" w:beforeAutospacing="1" w:after="312" w:afterAutospacing="1" w:line="360" w:lineRule="auto"/>
              <w:ind w:right="-283"/>
              <w:jc w:val="left"/>
              <w:textAlignment w:val="baseline"/>
              <w:rPr>
                <w:rFonts w:ascii="宋体" w:hAnsi="宋体" w:cs="宋体"/>
                <w:kern w:val="0"/>
                <w:sz w:val="24"/>
              </w:rPr>
            </w:pPr>
            <w:r>
              <w:rPr>
                <w:rFonts w:hint="eastAsia" w:ascii="宋体" w:hAnsi="宋体" w:cs="宋体"/>
                <w:kern w:val="0"/>
                <w:sz w:val="24"/>
              </w:rPr>
              <w:t>采购文件编号：</w:t>
            </w:r>
          </w:p>
          <w:p>
            <w:pPr>
              <w:widowControl/>
              <w:snapToGrid w:val="0"/>
              <w:spacing w:before="312" w:beforeAutospacing="1" w:afterAutospacing="1" w:line="360" w:lineRule="auto"/>
              <w:ind w:right="-283"/>
              <w:jc w:val="center"/>
              <w:textAlignment w:val="baseline"/>
              <w:rPr>
                <w:rFonts w:ascii="宋体" w:hAnsi="宋体" w:cs="宋体"/>
                <w:kern w:val="0"/>
                <w:sz w:val="24"/>
              </w:rPr>
            </w:pPr>
            <w:r>
              <w:rPr>
                <w:rFonts w:hint="eastAsia" w:ascii="宋体" w:hAnsi="宋体" w:cs="宋体"/>
                <w:kern w:val="0"/>
                <w:sz w:val="24"/>
              </w:rPr>
              <w:t>投标人名称（公章）：</w:t>
            </w:r>
          </w:p>
        </w:tc>
        <w:tc>
          <w:tcPr>
            <w:tcW w:w="4505" w:type="dxa"/>
          </w:tcPr>
          <w:p>
            <w:pPr>
              <w:snapToGrid w:val="0"/>
              <w:spacing w:beforeAutospacing="1" w:after="312" w:afterAutospacing="1" w:line="360" w:lineRule="auto"/>
              <w:ind w:right="-283"/>
              <w:jc w:val="left"/>
              <w:textAlignment w:val="baseline"/>
              <w:rPr>
                <w:rFonts w:ascii="宋体" w:hAnsi="宋体" w:cs="宋体"/>
                <w:kern w:val="0"/>
                <w:sz w:val="24"/>
              </w:rPr>
            </w:pPr>
            <w:r>
              <w:rPr>
                <w:rFonts w:hint="eastAsia" w:ascii="宋体" w:hAnsi="宋体" w:cs="宋体"/>
                <w:kern w:val="0"/>
                <w:sz w:val="24"/>
              </w:rPr>
              <w:t>收件人：</w:t>
            </w:r>
          </w:p>
          <w:p>
            <w:pPr>
              <w:widowControl/>
              <w:snapToGrid w:val="0"/>
              <w:spacing w:before="312" w:beforeAutospacing="1" w:after="312" w:afterAutospacing="1" w:line="360" w:lineRule="auto"/>
              <w:ind w:right="-283"/>
              <w:jc w:val="center"/>
              <w:textAlignment w:val="baseline"/>
              <w:rPr>
                <w:rFonts w:ascii="宋体" w:hAnsi="宋体" w:cs="宋体"/>
                <w:b/>
                <w:bCs/>
                <w:kern w:val="0"/>
                <w:sz w:val="30"/>
                <w:szCs w:val="30"/>
              </w:rPr>
            </w:pPr>
            <w:r>
              <w:rPr>
                <w:rFonts w:hint="eastAsia" w:ascii="宋体" w:hAnsi="宋体" w:cs="宋体"/>
                <w:b/>
                <w:bCs/>
                <w:kern w:val="0"/>
                <w:sz w:val="30"/>
                <w:szCs w:val="30"/>
              </w:rPr>
              <w:t>投标文件（副本）</w:t>
            </w:r>
          </w:p>
          <w:p>
            <w:pPr>
              <w:widowControl/>
              <w:snapToGrid w:val="0"/>
              <w:spacing w:before="312" w:beforeAutospacing="1" w:after="312" w:afterAutospacing="1" w:line="360" w:lineRule="auto"/>
              <w:ind w:right="-283"/>
              <w:jc w:val="left"/>
              <w:textAlignment w:val="baseline"/>
              <w:rPr>
                <w:rFonts w:ascii="宋体" w:hAnsi="宋体" w:cs="宋体"/>
                <w:kern w:val="0"/>
                <w:sz w:val="24"/>
              </w:rPr>
            </w:pPr>
            <w:r>
              <w:rPr>
                <w:rFonts w:hint="eastAsia" w:ascii="宋体" w:hAnsi="宋体" w:cs="宋体"/>
                <w:kern w:val="0"/>
                <w:sz w:val="24"/>
              </w:rPr>
              <w:t>所投包号：第  包</w:t>
            </w:r>
          </w:p>
          <w:p>
            <w:pPr>
              <w:widowControl/>
              <w:snapToGrid w:val="0"/>
              <w:spacing w:before="312" w:beforeAutospacing="1" w:after="312" w:afterAutospacing="1" w:line="360" w:lineRule="auto"/>
              <w:ind w:right="-283"/>
              <w:jc w:val="left"/>
              <w:textAlignment w:val="baseline"/>
              <w:rPr>
                <w:rFonts w:ascii="宋体" w:hAnsi="宋体" w:cs="宋体"/>
                <w:kern w:val="0"/>
                <w:sz w:val="24"/>
              </w:rPr>
            </w:pPr>
            <w:r>
              <w:rPr>
                <w:rFonts w:hint="eastAsia" w:ascii="宋体" w:hAnsi="宋体" w:cs="宋体"/>
                <w:kern w:val="0"/>
                <w:sz w:val="24"/>
              </w:rPr>
              <w:t xml:space="preserve">采购项目名称： </w:t>
            </w:r>
          </w:p>
          <w:p>
            <w:pPr>
              <w:widowControl/>
              <w:snapToGrid w:val="0"/>
              <w:spacing w:before="312" w:beforeAutospacing="1" w:after="312" w:afterAutospacing="1" w:line="360" w:lineRule="auto"/>
              <w:ind w:right="-283"/>
              <w:jc w:val="left"/>
              <w:textAlignment w:val="baseline"/>
              <w:rPr>
                <w:rFonts w:ascii="宋体" w:hAnsi="宋体" w:cs="宋体"/>
                <w:kern w:val="0"/>
                <w:sz w:val="24"/>
              </w:rPr>
            </w:pPr>
            <w:r>
              <w:rPr>
                <w:rFonts w:hint="eastAsia" w:ascii="宋体" w:hAnsi="宋体" w:cs="宋体"/>
                <w:kern w:val="0"/>
                <w:sz w:val="24"/>
              </w:rPr>
              <w:t xml:space="preserve">采购文件编号： </w:t>
            </w:r>
          </w:p>
          <w:p>
            <w:pPr>
              <w:widowControl/>
              <w:snapToGrid w:val="0"/>
              <w:spacing w:before="312" w:beforeAutospacing="1" w:afterAutospacing="1" w:line="360" w:lineRule="auto"/>
              <w:ind w:right="-283"/>
              <w:jc w:val="center"/>
              <w:textAlignment w:val="baseline"/>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napToGrid w:val="0"/>
              <w:spacing w:beforeAutospacing="1" w:after="312" w:afterAutospacing="1" w:line="360" w:lineRule="auto"/>
              <w:ind w:right="-283"/>
              <w:jc w:val="left"/>
              <w:textAlignment w:val="baseline"/>
              <w:rPr>
                <w:rFonts w:ascii="宋体" w:hAnsi="宋体" w:cs="宋体"/>
                <w:kern w:val="0"/>
                <w:sz w:val="24"/>
              </w:rPr>
            </w:pPr>
            <w:r>
              <w:rPr>
                <w:rFonts w:hint="eastAsia" w:ascii="宋体" w:hAnsi="宋体" w:cs="宋体"/>
                <w:kern w:val="0"/>
                <w:sz w:val="24"/>
              </w:rPr>
              <w:t>收件人：</w:t>
            </w:r>
          </w:p>
          <w:p>
            <w:pPr>
              <w:widowControl/>
              <w:snapToGrid w:val="0"/>
              <w:spacing w:before="312" w:beforeAutospacing="1" w:after="312" w:afterAutospacing="1" w:line="360" w:lineRule="auto"/>
              <w:ind w:right="-283"/>
              <w:jc w:val="center"/>
              <w:textAlignment w:val="baseline"/>
              <w:rPr>
                <w:rFonts w:ascii="宋体" w:hAnsi="宋体" w:cs="宋体"/>
                <w:kern w:val="0"/>
                <w:sz w:val="24"/>
              </w:rPr>
            </w:pPr>
            <w:r>
              <w:rPr>
                <w:rFonts w:hint="eastAsia" w:ascii="宋体" w:hAnsi="宋体" w:cs="宋体"/>
                <w:b/>
                <w:bCs/>
                <w:kern w:val="0"/>
                <w:sz w:val="30"/>
                <w:szCs w:val="30"/>
              </w:rPr>
              <w:t>报价一览表</w:t>
            </w:r>
          </w:p>
          <w:p>
            <w:pPr>
              <w:widowControl/>
              <w:snapToGrid w:val="0"/>
              <w:spacing w:before="312" w:beforeAutospacing="1" w:after="312" w:afterAutospacing="1" w:line="360" w:lineRule="auto"/>
              <w:ind w:right="-283"/>
              <w:jc w:val="left"/>
              <w:textAlignment w:val="baseline"/>
              <w:rPr>
                <w:rFonts w:ascii="宋体" w:hAnsi="宋体" w:cs="宋体"/>
                <w:kern w:val="0"/>
                <w:sz w:val="24"/>
              </w:rPr>
            </w:pPr>
            <w:r>
              <w:rPr>
                <w:rFonts w:hint="eastAsia" w:ascii="宋体" w:hAnsi="宋体" w:cs="宋体"/>
                <w:kern w:val="0"/>
                <w:sz w:val="24"/>
              </w:rPr>
              <w:t>所投包号：第  包</w:t>
            </w:r>
          </w:p>
          <w:p>
            <w:pPr>
              <w:widowControl/>
              <w:snapToGrid w:val="0"/>
              <w:spacing w:before="312" w:beforeAutospacing="1" w:after="312" w:afterAutospacing="1" w:line="360" w:lineRule="auto"/>
              <w:ind w:left="1680" w:right="-283" w:hanging="1680" w:hangingChars="700"/>
              <w:textAlignment w:val="baseline"/>
              <w:rPr>
                <w:rFonts w:ascii="宋体" w:hAnsi="宋体" w:cs="宋体"/>
                <w:kern w:val="0"/>
                <w:sz w:val="24"/>
              </w:rPr>
            </w:pPr>
            <w:r>
              <w:rPr>
                <w:rFonts w:hint="eastAsia" w:ascii="宋体" w:hAnsi="宋体" w:cs="宋体"/>
                <w:kern w:val="0"/>
                <w:sz w:val="24"/>
              </w:rPr>
              <w:t xml:space="preserve">采购项目名称： </w:t>
            </w:r>
          </w:p>
          <w:p>
            <w:pPr>
              <w:widowControl/>
              <w:snapToGrid w:val="0"/>
              <w:spacing w:before="312" w:beforeAutospacing="1" w:after="312" w:afterAutospacing="1" w:line="360" w:lineRule="auto"/>
              <w:ind w:right="-283"/>
              <w:jc w:val="left"/>
              <w:textAlignment w:val="baseline"/>
              <w:rPr>
                <w:rFonts w:ascii="宋体" w:hAnsi="宋体" w:cs="宋体"/>
                <w:kern w:val="0"/>
                <w:sz w:val="24"/>
              </w:rPr>
            </w:pPr>
            <w:r>
              <w:rPr>
                <w:rFonts w:hint="eastAsia" w:ascii="宋体" w:hAnsi="宋体" w:cs="宋体"/>
                <w:kern w:val="0"/>
                <w:sz w:val="24"/>
              </w:rPr>
              <w:t>采购文件编号：</w:t>
            </w:r>
          </w:p>
          <w:p>
            <w:pPr>
              <w:snapToGrid w:val="0"/>
              <w:spacing w:before="312" w:beforeAutospacing="1" w:afterAutospacing="1" w:line="360" w:lineRule="auto"/>
              <w:ind w:right="-283"/>
              <w:jc w:val="left"/>
              <w:textAlignment w:val="baseline"/>
              <w:rPr>
                <w:rFonts w:ascii="宋体" w:hAnsi="宋体" w:cs="宋体"/>
                <w:kern w:val="0"/>
                <w:sz w:val="24"/>
              </w:rPr>
            </w:pPr>
            <w:r>
              <w:rPr>
                <w:rFonts w:hint="eastAsia" w:ascii="宋体" w:hAnsi="宋体" w:cs="宋体"/>
                <w:kern w:val="0"/>
                <w:sz w:val="24"/>
              </w:rPr>
              <w:t>投标人名称（公章）：</w:t>
            </w:r>
          </w:p>
        </w:tc>
        <w:tc>
          <w:tcPr>
            <w:tcW w:w="4505" w:type="dxa"/>
          </w:tcPr>
          <w:p>
            <w:pPr>
              <w:widowControl/>
              <w:snapToGrid w:val="0"/>
              <w:spacing w:beforeAutospacing="1" w:after="312" w:afterAutospacing="1" w:line="360" w:lineRule="auto"/>
              <w:ind w:left="-111" w:leftChars="-53" w:right="-283" w:firstLine="240" w:firstLineChars="100"/>
              <w:textAlignment w:val="baseline"/>
              <w:rPr>
                <w:rFonts w:ascii="宋体" w:hAnsi="宋体" w:cs="宋体"/>
                <w:kern w:val="0"/>
                <w:sz w:val="24"/>
              </w:rPr>
            </w:pPr>
            <w:r>
              <w:rPr>
                <w:rFonts w:hint="eastAsia" w:ascii="宋体" w:hAnsi="宋体" w:cs="宋体"/>
                <w:kern w:val="0"/>
                <w:sz w:val="24"/>
              </w:rPr>
              <w:t>收件人：</w:t>
            </w:r>
          </w:p>
          <w:p>
            <w:pPr>
              <w:widowControl/>
              <w:snapToGrid w:val="0"/>
              <w:ind w:left="28" w:leftChars="-53" w:right="-283" w:hanging="139" w:hangingChars="46"/>
              <w:jc w:val="center"/>
              <w:textAlignment w:val="baseline"/>
              <w:rPr>
                <w:rFonts w:ascii="宋体" w:hAnsi="宋体" w:cs="宋体"/>
                <w:b/>
                <w:bCs/>
                <w:kern w:val="0"/>
                <w:sz w:val="30"/>
                <w:szCs w:val="30"/>
              </w:rPr>
            </w:pPr>
            <w:r>
              <w:rPr>
                <w:rFonts w:hint="eastAsia" w:ascii="宋体" w:hAnsi="宋体" w:cs="宋体"/>
                <w:b/>
                <w:bCs/>
                <w:kern w:val="0"/>
                <w:sz w:val="30"/>
                <w:szCs w:val="30"/>
              </w:rPr>
              <w:t>投标产品光盘（U盘）</w:t>
            </w:r>
          </w:p>
          <w:p>
            <w:pPr>
              <w:widowControl/>
              <w:snapToGrid w:val="0"/>
              <w:ind w:left="-1" w:leftChars="-53" w:right="-283" w:hanging="110" w:hangingChars="46"/>
              <w:jc w:val="center"/>
              <w:textAlignment w:val="baseline"/>
              <w:rPr>
                <w:rFonts w:ascii="宋体" w:hAnsi="宋体" w:cs="宋体"/>
                <w:kern w:val="0"/>
                <w:sz w:val="24"/>
              </w:rPr>
            </w:pPr>
            <w:r>
              <w:rPr>
                <w:rFonts w:hint="eastAsia" w:ascii="宋体" w:hAnsi="宋体" w:cs="宋体"/>
                <w:bCs/>
                <w:kern w:val="0"/>
                <w:sz w:val="24"/>
              </w:rPr>
              <w:t>（如果项目要求提供光盘或U盘）</w:t>
            </w:r>
          </w:p>
          <w:p>
            <w:pPr>
              <w:widowControl/>
              <w:snapToGrid w:val="0"/>
              <w:spacing w:before="312" w:beforeAutospacing="1" w:after="312" w:afterAutospacing="1" w:line="360" w:lineRule="auto"/>
              <w:ind w:left="-111" w:leftChars="-53" w:right="-283" w:firstLine="240" w:firstLineChars="100"/>
              <w:jc w:val="left"/>
              <w:textAlignment w:val="baseline"/>
              <w:rPr>
                <w:rFonts w:ascii="宋体" w:hAnsi="宋体" w:cs="宋体"/>
                <w:kern w:val="0"/>
                <w:sz w:val="24"/>
              </w:rPr>
            </w:pPr>
            <w:r>
              <w:rPr>
                <w:rFonts w:hint="eastAsia" w:ascii="宋体" w:hAnsi="宋体" w:cs="宋体"/>
                <w:kern w:val="0"/>
                <w:sz w:val="24"/>
              </w:rPr>
              <w:t>所投包号：第   包</w:t>
            </w:r>
          </w:p>
          <w:p>
            <w:pPr>
              <w:widowControl/>
              <w:snapToGrid w:val="0"/>
              <w:spacing w:before="312" w:beforeAutospacing="1" w:after="312" w:afterAutospacing="1" w:line="360" w:lineRule="auto"/>
              <w:ind w:left="-111" w:leftChars="-53" w:right="-283" w:firstLine="240" w:firstLineChars="100"/>
              <w:textAlignment w:val="baseline"/>
              <w:rPr>
                <w:rFonts w:ascii="宋体" w:hAnsi="宋体" w:cs="宋体"/>
                <w:kern w:val="0"/>
                <w:sz w:val="24"/>
              </w:rPr>
            </w:pPr>
            <w:r>
              <w:rPr>
                <w:rFonts w:hint="eastAsia" w:ascii="宋体" w:hAnsi="宋体" w:cs="宋体"/>
                <w:kern w:val="0"/>
                <w:sz w:val="24"/>
              </w:rPr>
              <w:t xml:space="preserve">采购项目名称： </w:t>
            </w:r>
          </w:p>
          <w:p>
            <w:pPr>
              <w:widowControl/>
              <w:snapToGrid w:val="0"/>
              <w:spacing w:before="312" w:beforeAutospacing="1" w:after="312" w:afterAutospacing="1" w:line="360" w:lineRule="auto"/>
              <w:ind w:left="-111" w:leftChars="-53" w:right="-283" w:firstLine="240" w:firstLineChars="100"/>
              <w:jc w:val="left"/>
              <w:textAlignment w:val="baseline"/>
              <w:rPr>
                <w:rFonts w:ascii="宋体" w:hAnsi="宋体" w:cs="宋体"/>
                <w:kern w:val="0"/>
                <w:sz w:val="24"/>
              </w:rPr>
            </w:pPr>
            <w:r>
              <w:rPr>
                <w:rFonts w:hint="eastAsia" w:ascii="宋体" w:hAnsi="宋体" w:cs="宋体"/>
                <w:kern w:val="0"/>
                <w:sz w:val="24"/>
              </w:rPr>
              <w:t>采购文件编号：</w:t>
            </w:r>
          </w:p>
          <w:p>
            <w:pPr>
              <w:snapToGrid w:val="0"/>
              <w:spacing w:before="312" w:beforeAutospacing="1" w:afterAutospacing="1" w:line="360" w:lineRule="auto"/>
              <w:ind w:left="-111" w:leftChars="-53" w:right="-283" w:firstLine="240" w:firstLineChars="100"/>
              <w:jc w:val="left"/>
              <w:textAlignment w:val="baseline"/>
              <w:rPr>
                <w:rFonts w:ascii="宋体" w:hAnsi="宋体" w:cs="宋体"/>
                <w:kern w:val="0"/>
                <w:sz w:val="24"/>
              </w:rPr>
            </w:pPr>
            <w:r>
              <w:rPr>
                <w:rFonts w:hint="eastAsia" w:ascii="宋体" w:hAnsi="宋体" w:cs="宋体"/>
                <w:kern w:val="0"/>
                <w:sz w:val="24"/>
              </w:rPr>
              <w:t>投标人名称（公章）：</w:t>
            </w:r>
          </w:p>
        </w:tc>
      </w:tr>
    </w:tbl>
    <w:p>
      <w:pPr>
        <w:widowControl/>
        <w:snapToGrid w:val="0"/>
        <w:textAlignment w:val="baseline"/>
        <w:rPr>
          <w:rFonts w:ascii="宋体" w:hAnsi="宋体" w:cs="宋体"/>
          <w:b/>
          <w:kern w:val="0"/>
          <w:sz w:val="24"/>
        </w:rPr>
      </w:pPr>
    </w:p>
    <w:p>
      <w:pPr>
        <w:widowControl/>
        <w:snapToGrid w:val="0"/>
        <w:textAlignment w:val="baseline"/>
        <w:rPr>
          <w:rFonts w:ascii="宋体" w:hAnsi="宋体" w:cs="宋体"/>
          <w:b/>
          <w:kern w:val="0"/>
          <w:sz w:val="24"/>
        </w:rPr>
      </w:pPr>
      <w:r>
        <w:rPr>
          <w:rFonts w:hint="eastAsia" w:ascii="宋体" w:hAnsi="宋体" w:cs="宋体"/>
          <w:b/>
          <w:kern w:val="0"/>
          <w:sz w:val="24"/>
        </w:rPr>
        <w:t>封口格式：</w:t>
      </w:r>
    </w:p>
    <w:tbl>
      <w:tblPr>
        <w:tblStyle w:val="1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textAlignment w:val="baseline"/>
              <w:rPr>
                <w:rFonts w:ascii="宋体" w:hAnsi="宋体" w:cs="宋体"/>
                <w:b/>
                <w:bCs/>
                <w:kern w:val="0"/>
                <w:sz w:val="24"/>
              </w:rPr>
            </w:pPr>
            <w:r>
              <w:rPr>
                <w:rFonts w:hint="eastAsia" w:ascii="宋体" w:hAnsi="宋体" w:cs="宋体"/>
                <w:kern w:val="0"/>
                <w:sz w:val="24"/>
              </w:rPr>
              <w:t>——于   年  月  日   时之前不准启封（公章）——</w:t>
            </w:r>
          </w:p>
        </w:tc>
      </w:tr>
    </w:tbl>
    <w:p>
      <w:pPr>
        <w:snapToGrid w:val="0"/>
        <w:textAlignment w:val="baseline"/>
        <w:rPr>
          <w:rFonts w:ascii="宋体" w:hAnsi="宋体"/>
          <w:sz w:val="20"/>
        </w:rPr>
      </w:pPr>
    </w:p>
    <w:p>
      <w:pPr>
        <w:snapToGrid w:val="0"/>
        <w:jc w:val="left"/>
        <w:textAlignment w:val="baseline"/>
        <w:rPr>
          <w:rFonts w:ascii="宋体" w:hAnsi="宋体" w:cs="Lucida Sans Unicode"/>
          <w:sz w:val="24"/>
        </w:rPr>
      </w:pPr>
      <w:r>
        <w:rPr>
          <w:rFonts w:ascii="宋体" w:hAnsi="宋体"/>
        </w:rPr>
        <w:br w:type="textWrapping"/>
      </w:r>
    </w:p>
    <w:p>
      <w:pPr>
        <w:snapToGrid w:val="0"/>
        <w:jc w:val="left"/>
        <w:textAlignment w:val="baseline"/>
        <w:rPr>
          <w:rFonts w:ascii="宋体" w:hAnsi="宋体" w:cs="Lucida Sans Unicode"/>
          <w:sz w:val="24"/>
        </w:rPr>
      </w:pPr>
      <w:r>
        <w:rPr>
          <w:rFonts w:hint="eastAsia" w:ascii="宋体" w:hAnsi="宋体" w:cs="Lucida Sans Unicode"/>
          <w:sz w:val="24"/>
        </w:rPr>
        <w:t>格式2</w:t>
      </w:r>
    </w:p>
    <w:p>
      <w:pPr>
        <w:snapToGrid w:val="0"/>
        <w:spacing w:line="480" w:lineRule="exact"/>
        <w:jc w:val="center"/>
        <w:textAlignment w:val="baseline"/>
        <w:rPr>
          <w:rFonts w:ascii="宋体" w:hAnsi="宋体" w:cs="Lucida Sans Unicode"/>
          <w:b/>
          <w:sz w:val="20"/>
        </w:rPr>
      </w:pPr>
    </w:p>
    <w:p>
      <w:pPr>
        <w:snapToGrid w:val="0"/>
        <w:spacing w:line="480" w:lineRule="exact"/>
        <w:jc w:val="center"/>
        <w:textAlignment w:val="baseline"/>
        <w:rPr>
          <w:rFonts w:ascii="宋体" w:hAnsi="宋体" w:cs="Lucida Sans Unicode"/>
          <w:b/>
          <w:sz w:val="20"/>
        </w:rPr>
      </w:pPr>
    </w:p>
    <w:p>
      <w:pPr>
        <w:snapToGrid w:val="0"/>
        <w:spacing w:line="480" w:lineRule="exact"/>
        <w:jc w:val="center"/>
        <w:textAlignment w:val="baseline"/>
        <w:rPr>
          <w:rFonts w:ascii="宋体" w:hAnsi="宋体" w:cs="Lucida Sans Unicode"/>
          <w:b/>
          <w:sz w:val="20"/>
        </w:rPr>
      </w:pPr>
    </w:p>
    <w:p>
      <w:pPr>
        <w:snapToGrid w:val="0"/>
        <w:spacing w:line="480" w:lineRule="exact"/>
        <w:jc w:val="center"/>
        <w:textAlignment w:val="baseline"/>
        <w:rPr>
          <w:rFonts w:ascii="宋体" w:hAnsi="宋体" w:cs="Lucida Sans Unicode"/>
          <w:b/>
          <w:sz w:val="20"/>
        </w:rPr>
      </w:pPr>
    </w:p>
    <w:p>
      <w:pPr>
        <w:snapToGrid w:val="0"/>
        <w:spacing w:line="480" w:lineRule="exact"/>
        <w:jc w:val="center"/>
        <w:textAlignment w:val="baseline"/>
        <w:rPr>
          <w:rFonts w:ascii="宋体" w:hAnsi="宋体" w:cs="Lucida Sans Unicode"/>
          <w:b/>
          <w:sz w:val="20"/>
        </w:rPr>
      </w:pPr>
    </w:p>
    <w:p>
      <w:pPr>
        <w:snapToGrid w:val="0"/>
        <w:spacing w:line="480" w:lineRule="exact"/>
        <w:jc w:val="center"/>
        <w:textAlignment w:val="baseline"/>
        <w:rPr>
          <w:rFonts w:ascii="宋体" w:hAnsi="宋体" w:cs="Lucida Sans Unicode"/>
          <w:b/>
          <w:sz w:val="20"/>
        </w:rPr>
      </w:pPr>
    </w:p>
    <w:p>
      <w:pPr>
        <w:snapToGrid w:val="0"/>
        <w:spacing w:line="480" w:lineRule="exact"/>
        <w:jc w:val="center"/>
        <w:textAlignment w:val="baseline"/>
        <w:rPr>
          <w:rFonts w:ascii="宋体" w:hAnsi="宋体" w:cs="Lucida Sans Unicode"/>
          <w:b/>
          <w:sz w:val="20"/>
        </w:rPr>
      </w:pPr>
    </w:p>
    <w:p>
      <w:pPr>
        <w:snapToGrid w:val="0"/>
        <w:spacing w:line="480" w:lineRule="exact"/>
        <w:jc w:val="center"/>
        <w:textAlignment w:val="baseline"/>
        <w:rPr>
          <w:rFonts w:ascii="宋体" w:hAnsi="宋体" w:cs="Lucida Sans Unicode"/>
          <w:b/>
          <w:sz w:val="20"/>
        </w:rPr>
      </w:pPr>
    </w:p>
    <w:p>
      <w:pPr>
        <w:snapToGrid w:val="0"/>
        <w:spacing w:line="480" w:lineRule="exact"/>
        <w:jc w:val="center"/>
        <w:textAlignment w:val="baseline"/>
        <w:rPr>
          <w:rFonts w:ascii="宋体" w:hAnsi="宋体" w:cs="Lucida Sans Unicode"/>
          <w:b/>
          <w:sz w:val="20"/>
        </w:rPr>
      </w:pPr>
    </w:p>
    <w:p>
      <w:pPr>
        <w:snapToGrid w:val="0"/>
        <w:spacing w:line="480" w:lineRule="exact"/>
        <w:jc w:val="center"/>
        <w:textAlignment w:val="baseline"/>
        <w:rPr>
          <w:rFonts w:ascii="宋体" w:hAnsi="宋体" w:cs="Lucida Sans Unicode"/>
          <w:b/>
          <w:sz w:val="20"/>
        </w:rPr>
      </w:pPr>
    </w:p>
    <w:p>
      <w:pPr>
        <w:snapToGrid w:val="0"/>
        <w:spacing w:line="360" w:lineRule="auto"/>
        <w:jc w:val="center"/>
        <w:textAlignment w:val="baseline"/>
        <w:rPr>
          <w:rFonts w:ascii="宋体" w:hAnsi="宋体"/>
          <w:b/>
          <w:sz w:val="52"/>
          <w:szCs w:val="52"/>
        </w:rPr>
      </w:pPr>
      <w:r>
        <w:rPr>
          <w:rFonts w:hint="eastAsia" w:ascii="宋体" w:hAnsi="宋体"/>
          <w:b/>
          <w:sz w:val="52"/>
          <w:szCs w:val="52"/>
        </w:rPr>
        <w:t>辽宁城市建设职业技术学院采购项目</w:t>
      </w:r>
    </w:p>
    <w:p>
      <w:pPr>
        <w:snapToGrid w:val="0"/>
        <w:spacing w:line="360" w:lineRule="auto"/>
        <w:jc w:val="center"/>
        <w:textAlignment w:val="baseline"/>
        <w:rPr>
          <w:rFonts w:ascii="宋体" w:hAnsi="宋体"/>
          <w:b/>
          <w:sz w:val="72"/>
          <w:szCs w:val="72"/>
        </w:rPr>
      </w:pPr>
      <w:r>
        <w:rPr>
          <w:rFonts w:hint="eastAsia" w:ascii="宋体" w:hAnsi="宋体"/>
          <w:b/>
          <w:sz w:val="72"/>
          <w:szCs w:val="72"/>
        </w:rPr>
        <w:t>投  标  文  件</w:t>
      </w:r>
    </w:p>
    <w:p>
      <w:pPr>
        <w:snapToGrid w:val="0"/>
        <w:spacing w:line="360" w:lineRule="auto"/>
        <w:jc w:val="center"/>
        <w:textAlignment w:val="baseline"/>
        <w:rPr>
          <w:rFonts w:ascii="宋体" w:hAnsi="宋体" w:cs="Lucida Sans Unicode"/>
          <w:b/>
          <w:sz w:val="72"/>
          <w:szCs w:val="72"/>
        </w:rPr>
      </w:pPr>
    </w:p>
    <w:p>
      <w:pPr>
        <w:snapToGrid w:val="0"/>
        <w:spacing w:line="480" w:lineRule="exact"/>
        <w:textAlignment w:val="baseline"/>
        <w:rPr>
          <w:rFonts w:ascii="宋体" w:hAnsi="宋体" w:cs="Lucida Sans Unicode"/>
          <w:sz w:val="20"/>
        </w:rPr>
      </w:pPr>
    </w:p>
    <w:p>
      <w:pPr>
        <w:snapToGrid w:val="0"/>
        <w:spacing w:line="480" w:lineRule="exact"/>
        <w:textAlignment w:val="baseline"/>
        <w:rPr>
          <w:rFonts w:ascii="宋体" w:hAnsi="宋体" w:cs="Lucida Sans Unicode"/>
          <w:sz w:val="20"/>
        </w:rPr>
      </w:pPr>
    </w:p>
    <w:p>
      <w:pPr>
        <w:snapToGrid w:val="0"/>
        <w:spacing w:line="360" w:lineRule="auto"/>
        <w:ind w:firstLine="900" w:firstLineChars="249"/>
        <w:textAlignment w:val="baseline"/>
        <w:rPr>
          <w:rFonts w:ascii="宋体" w:hAnsi="宋体"/>
          <w:b/>
          <w:sz w:val="36"/>
          <w:szCs w:val="36"/>
        </w:rPr>
      </w:pPr>
      <w:r>
        <w:rPr>
          <w:rFonts w:hint="eastAsia" w:ascii="宋体" w:hAnsi="宋体"/>
          <w:b/>
          <w:sz w:val="36"/>
          <w:szCs w:val="36"/>
        </w:rPr>
        <w:t>采购项目名称：</w:t>
      </w:r>
    </w:p>
    <w:p>
      <w:pPr>
        <w:snapToGrid w:val="0"/>
        <w:spacing w:line="360" w:lineRule="auto"/>
        <w:ind w:firstLine="900" w:firstLineChars="249"/>
        <w:textAlignment w:val="baseline"/>
        <w:rPr>
          <w:rFonts w:ascii="宋体" w:hAnsi="宋体"/>
          <w:b/>
          <w:sz w:val="36"/>
          <w:szCs w:val="36"/>
        </w:rPr>
      </w:pPr>
      <w:r>
        <w:rPr>
          <w:rFonts w:hint="eastAsia" w:ascii="宋体" w:hAnsi="宋体"/>
          <w:b/>
          <w:sz w:val="36"/>
          <w:szCs w:val="36"/>
        </w:rPr>
        <w:t>采购项目编号：</w:t>
      </w:r>
    </w:p>
    <w:p>
      <w:pPr>
        <w:snapToGrid w:val="0"/>
        <w:spacing w:line="360" w:lineRule="auto"/>
        <w:ind w:firstLine="900" w:firstLineChars="249"/>
        <w:textAlignment w:val="baseline"/>
        <w:rPr>
          <w:rFonts w:ascii="宋体" w:hAnsi="宋体" w:cs="Lucida Sans Unicode"/>
          <w:b/>
          <w:sz w:val="36"/>
          <w:szCs w:val="36"/>
        </w:rPr>
      </w:pPr>
      <w:r>
        <w:rPr>
          <w:rFonts w:hint="eastAsia" w:ascii="宋体" w:hAnsi="宋体"/>
          <w:b/>
          <w:sz w:val="36"/>
          <w:szCs w:val="36"/>
        </w:rPr>
        <w:t>投标人名称 ：</w:t>
      </w:r>
    </w:p>
    <w:p>
      <w:pPr>
        <w:snapToGrid w:val="0"/>
        <w:jc w:val="left"/>
        <w:textAlignment w:val="baseline"/>
        <w:rPr>
          <w:rFonts w:ascii="宋体" w:hAnsi="宋体" w:cs="Lucida Sans Unicode"/>
          <w:sz w:val="24"/>
        </w:rPr>
      </w:pPr>
      <w:r>
        <w:rPr>
          <w:rFonts w:ascii="宋体" w:hAnsi="宋体" w:cs="Lucida Sans Unicode"/>
          <w:b/>
          <w:sz w:val="36"/>
          <w:szCs w:val="36"/>
        </w:rPr>
        <w:br w:type="textWrapping"/>
      </w:r>
    </w:p>
    <w:p>
      <w:pPr>
        <w:snapToGrid w:val="0"/>
        <w:jc w:val="left"/>
        <w:textAlignment w:val="baseline"/>
        <w:rPr>
          <w:rFonts w:ascii="宋体" w:hAnsi="宋体" w:cs="Lucida Sans Unicode"/>
          <w:sz w:val="24"/>
        </w:rPr>
      </w:pPr>
      <w:r>
        <w:rPr>
          <w:rFonts w:hint="eastAsia" w:ascii="宋体" w:hAnsi="宋体" w:cs="Lucida Sans Unicode"/>
          <w:sz w:val="24"/>
        </w:rPr>
        <w:t>格式3</w:t>
      </w:r>
    </w:p>
    <w:p>
      <w:pPr>
        <w:snapToGrid w:val="0"/>
        <w:spacing w:before="312" w:after="312" w:line="480" w:lineRule="exact"/>
        <w:jc w:val="center"/>
        <w:textAlignment w:val="baseline"/>
        <w:rPr>
          <w:rFonts w:ascii="宋体" w:hAnsi="宋体" w:cs="Lucida Sans Unicode"/>
          <w:b/>
          <w:sz w:val="44"/>
          <w:szCs w:val="44"/>
        </w:rPr>
      </w:pPr>
      <w:r>
        <w:rPr>
          <w:rFonts w:hint="eastAsia" w:ascii="宋体" w:hAnsi="宋体" w:cs="Lucida Sans Unicode"/>
          <w:b/>
          <w:sz w:val="44"/>
          <w:szCs w:val="44"/>
        </w:rPr>
        <w:t>投标文件目录</w:t>
      </w:r>
    </w:p>
    <w:p>
      <w:pPr>
        <w:widowControl/>
        <w:snapToGrid w:val="0"/>
        <w:spacing w:line="480" w:lineRule="exact"/>
        <w:ind w:firstLine="537" w:firstLineChars="224"/>
        <w:textAlignment w:val="baseline"/>
        <w:rPr>
          <w:rFonts w:ascii="宋体" w:hAnsi="宋体" w:cs="Lucida Sans Unicode"/>
          <w:sz w:val="24"/>
        </w:rPr>
      </w:pPr>
      <w:r>
        <w:rPr>
          <w:rFonts w:hint="eastAsia" w:ascii="宋体" w:hAnsi="宋体" w:cs="Lucida Sans Unicode"/>
          <w:sz w:val="24"/>
        </w:rPr>
        <w:t>一、资格性证明材料</w:t>
      </w:r>
    </w:p>
    <w:p>
      <w:pPr>
        <w:widowControl/>
        <w:snapToGrid w:val="0"/>
        <w:spacing w:line="480" w:lineRule="exact"/>
        <w:ind w:firstLine="537" w:firstLineChars="224"/>
        <w:textAlignment w:val="baseline"/>
        <w:rPr>
          <w:rFonts w:ascii="宋体" w:hAnsi="宋体" w:cs="Lucida Sans Unicode"/>
          <w:sz w:val="24"/>
        </w:rPr>
      </w:pPr>
      <w:r>
        <w:rPr>
          <w:rFonts w:hint="eastAsia" w:ascii="宋体" w:hAnsi="宋体" w:cs="Lucida Sans Unicode"/>
          <w:sz w:val="24"/>
        </w:rPr>
        <w:t>1.1投标人法人营业执照副本…………………………………………</w:t>
      </w:r>
    </w:p>
    <w:p>
      <w:pPr>
        <w:widowControl/>
        <w:snapToGrid w:val="0"/>
        <w:spacing w:line="480" w:lineRule="exact"/>
        <w:ind w:firstLine="537" w:firstLineChars="224"/>
        <w:textAlignment w:val="baseline"/>
        <w:rPr>
          <w:rFonts w:ascii="宋体" w:hAnsi="宋体" w:cs="Lucida Sans Unicode"/>
          <w:sz w:val="24"/>
        </w:rPr>
      </w:pPr>
      <w:r>
        <w:rPr>
          <w:rFonts w:hint="eastAsia" w:ascii="宋体" w:hAnsi="宋体" w:cs="Lucida Sans Unicode"/>
          <w:sz w:val="24"/>
        </w:rPr>
        <w:t>1.2法定代表人资格证明书或法定代表人授权委托书………………</w:t>
      </w:r>
    </w:p>
    <w:p>
      <w:pPr>
        <w:widowControl/>
        <w:snapToGrid w:val="0"/>
        <w:spacing w:line="480" w:lineRule="exact"/>
        <w:ind w:firstLine="537" w:firstLineChars="224"/>
        <w:textAlignment w:val="baseline"/>
        <w:rPr>
          <w:rFonts w:ascii="宋体" w:hAnsi="宋体" w:cs="Lucida Sans Unicode"/>
          <w:sz w:val="24"/>
        </w:rPr>
      </w:pPr>
      <w:r>
        <w:rPr>
          <w:rFonts w:hint="eastAsia" w:ascii="宋体" w:hAnsi="宋体" w:cs="Lucida Sans Unicode"/>
          <w:sz w:val="24"/>
        </w:rPr>
        <w:t>1.3依法缴纳税收、社会保障资金的缴款凭证………………………</w:t>
      </w:r>
    </w:p>
    <w:p>
      <w:pPr>
        <w:widowControl/>
        <w:snapToGrid w:val="0"/>
        <w:spacing w:line="480" w:lineRule="exact"/>
        <w:ind w:firstLine="537" w:firstLineChars="224"/>
        <w:textAlignment w:val="baseline"/>
        <w:rPr>
          <w:rFonts w:ascii="宋体" w:hAnsi="宋体"/>
          <w:sz w:val="24"/>
        </w:rPr>
      </w:pPr>
      <w:r>
        <w:rPr>
          <w:rFonts w:hint="eastAsia" w:ascii="宋体" w:hAnsi="宋体" w:cs="Lucida Sans Unicode"/>
          <w:sz w:val="24"/>
        </w:rPr>
        <w:t>……</w:t>
      </w:r>
    </w:p>
    <w:p>
      <w:pPr>
        <w:widowControl/>
        <w:snapToGrid w:val="0"/>
        <w:spacing w:line="480" w:lineRule="exact"/>
        <w:ind w:firstLine="537" w:firstLineChars="224"/>
        <w:textAlignment w:val="baseline"/>
        <w:rPr>
          <w:rFonts w:ascii="宋体" w:hAnsi="宋体" w:cs="Lucida Sans Unicode"/>
          <w:sz w:val="24"/>
        </w:rPr>
      </w:pPr>
      <w:r>
        <w:rPr>
          <w:rFonts w:hint="eastAsia" w:ascii="宋体" w:hAnsi="宋体" w:cs="Lucida Sans Unicode"/>
          <w:sz w:val="24"/>
        </w:rPr>
        <w:t>二、符合性证明材料</w:t>
      </w:r>
    </w:p>
    <w:p>
      <w:pPr>
        <w:widowControl/>
        <w:snapToGrid w:val="0"/>
        <w:spacing w:line="480" w:lineRule="exact"/>
        <w:ind w:firstLine="537" w:firstLineChars="224"/>
        <w:textAlignment w:val="baseline"/>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napToGrid w:val="0"/>
        <w:spacing w:line="480" w:lineRule="exact"/>
        <w:ind w:firstLine="537" w:firstLineChars="224"/>
        <w:textAlignment w:val="baseline"/>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napToGrid w:val="0"/>
        <w:spacing w:line="480" w:lineRule="exact"/>
        <w:ind w:firstLine="537" w:firstLineChars="224"/>
        <w:textAlignment w:val="baseline"/>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napToGrid w:val="0"/>
        <w:spacing w:line="480" w:lineRule="exact"/>
        <w:ind w:firstLine="537" w:firstLineChars="224"/>
        <w:textAlignment w:val="baseline"/>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napToGrid w:val="0"/>
        <w:spacing w:line="480" w:lineRule="exact"/>
        <w:ind w:firstLine="537" w:firstLineChars="224"/>
        <w:textAlignment w:val="baseline"/>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napToGrid w:val="0"/>
        <w:spacing w:line="480" w:lineRule="exact"/>
        <w:ind w:firstLine="537" w:firstLineChars="224"/>
        <w:textAlignment w:val="baseline"/>
        <w:rPr>
          <w:rFonts w:ascii="宋体" w:hAnsi="宋体"/>
          <w:sz w:val="24"/>
        </w:rPr>
      </w:pPr>
      <w:r>
        <w:rPr>
          <w:rFonts w:hint="eastAsia" w:ascii="宋体" w:hAnsi="宋体" w:cs="Lucida Sans Unicode"/>
          <w:sz w:val="24"/>
        </w:rPr>
        <w:t>……</w:t>
      </w:r>
    </w:p>
    <w:p>
      <w:pPr>
        <w:widowControl/>
        <w:snapToGrid w:val="0"/>
        <w:spacing w:line="480" w:lineRule="exact"/>
        <w:ind w:firstLine="537" w:firstLineChars="224"/>
        <w:textAlignment w:val="baseline"/>
        <w:rPr>
          <w:rFonts w:ascii="宋体" w:hAnsi="宋体" w:cs="Lucida Sans Unicode"/>
          <w:sz w:val="24"/>
        </w:rPr>
      </w:pPr>
      <w:r>
        <w:rPr>
          <w:rFonts w:hint="eastAsia" w:ascii="宋体" w:hAnsi="宋体" w:cs="Lucida Sans Unicode"/>
          <w:sz w:val="24"/>
        </w:rPr>
        <w:t>三、其它材料</w:t>
      </w:r>
    </w:p>
    <w:p>
      <w:pPr>
        <w:widowControl/>
        <w:snapToGrid w:val="0"/>
        <w:spacing w:line="480" w:lineRule="exact"/>
        <w:ind w:firstLine="537" w:firstLineChars="224"/>
        <w:textAlignment w:val="baseline"/>
        <w:rPr>
          <w:rFonts w:ascii="宋体" w:hAnsi="宋体"/>
          <w:sz w:val="24"/>
        </w:rPr>
      </w:pPr>
      <w:r>
        <w:rPr>
          <w:rFonts w:hint="eastAsia" w:ascii="宋体" w:hAnsi="宋体" w:cs="Lucida Sans Unicode"/>
          <w:sz w:val="24"/>
        </w:rPr>
        <w:t>……</w:t>
      </w:r>
    </w:p>
    <w:p>
      <w:pPr>
        <w:snapToGrid w:val="0"/>
        <w:spacing w:line="480" w:lineRule="exact"/>
        <w:ind w:firstLine="537" w:firstLineChars="224"/>
        <w:textAlignment w:val="baseline"/>
        <w:rPr>
          <w:rFonts w:ascii="宋体" w:hAnsi="宋体" w:cs="Lucida Sans Unicode"/>
          <w:sz w:val="24"/>
        </w:rPr>
      </w:pPr>
    </w:p>
    <w:p>
      <w:pPr>
        <w:snapToGrid w:val="0"/>
        <w:spacing w:line="480" w:lineRule="exact"/>
        <w:ind w:firstLine="540" w:firstLineChars="224"/>
        <w:textAlignment w:val="baseline"/>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napToGrid w:val="0"/>
        <w:spacing w:line="480" w:lineRule="exact"/>
        <w:ind w:firstLine="718" w:firstLineChars="298"/>
        <w:textAlignment w:val="baseline"/>
        <w:rPr>
          <w:rFonts w:ascii="宋体" w:hAnsi="宋体" w:cs="Lucida Sans Unicode"/>
          <w:b/>
          <w:sz w:val="24"/>
        </w:rPr>
      </w:pPr>
    </w:p>
    <w:p>
      <w:pPr>
        <w:snapToGrid w:val="0"/>
        <w:spacing w:line="360" w:lineRule="auto"/>
        <w:ind w:firstLine="472" w:firstLineChars="147"/>
        <w:textAlignment w:val="baseline"/>
        <w:rPr>
          <w:rFonts w:ascii="宋体" w:hAnsi="宋体" w:cs="Lucida Sans Unicode"/>
          <w:b/>
          <w:sz w:val="32"/>
          <w:szCs w:val="32"/>
        </w:rPr>
      </w:pPr>
    </w:p>
    <w:p>
      <w:pPr>
        <w:snapToGrid w:val="0"/>
        <w:spacing w:line="600" w:lineRule="auto"/>
        <w:ind w:firstLine="480" w:firstLineChars="200"/>
        <w:textAlignment w:val="baseline"/>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color="000000"/>
        </w:rPr>
        <w:t xml:space="preserve">（加盖公章）           </w:t>
      </w:r>
    </w:p>
    <w:p>
      <w:pPr>
        <w:snapToGrid w:val="0"/>
        <w:spacing w:line="600" w:lineRule="auto"/>
        <w:ind w:firstLine="480" w:firstLineChars="200"/>
        <w:textAlignment w:val="baseline"/>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color="000000"/>
        </w:rPr>
        <w:t xml:space="preserve">    (签字)</w:t>
      </w:r>
    </w:p>
    <w:p>
      <w:pPr>
        <w:snapToGrid w:val="0"/>
        <w:spacing w:line="600" w:lineRule="auto"/>
        <w:ind w:firstLine="480" w:firstLineChars="200"/>
        <w:textAlignment w:val="baseline"/>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color="000000"/>
        </w:rPr>
        <w:t xml:space="preserve">      年      月      日</w:t>
      </w:r>
    </w:p>
    <w:p>
      <w:pPr>
        <w:snapToGrid w:val="0"/>
        <w:spacing w:line="360" w:lineRule="auto"/>
        <w:textAlignment w:val="baseline"/>
        <w:rPr>
          <w:rFonts w:ascii="宋体" w:hAnsi="宋体" w:cs="Lucida Sans Unicode"/>
          <w:b/>
          <w:sz w:val="32"/>
        </w:rPr>
      </w:pPr>
      <w:r>
        <w:rPr>
          <w:rFonts w:hint="eastAsia" w:ascii="宋体" w:hAnsi="宋体" w:cs="Lucida Sans Unicode"/>
          <w:sz w:val="24"/>
        </w:rPr>
        <w:t xml:space="preserve">格式4-1 </w:t>
      </w:r>
    </w:p>
    <w:p>
      <w:pPr>
        <w:snapToGrid w:val="0"/>
        <w:spacing w:line="560" w:lineRule="exact"/>
        <w:jc w:val="center"/>
        <w:textAlignment w:val="baseline"/>
        <w:rPr>
          <w:rFonts w:ascii="宋体" w:hAnsi="宋体" w:cs="Lucida Sans Unicode"/>
          <w:b/>
          <w:sz w:val="44"/>
          <w:szCs w:val="44"/>
        </w:rPr>
      </w:pPr>
      <w:r>
        <w:rPr>
          <w:rFonts w:hint="eastAsia" w:ascii="宋体" w:hAnsi="宋体" w:cs="Lucida Sans Unicode"/>
          <w:b/>
          <w:sz w:val="44"/>
          <w:szCs w:val="44"/>
        </w:rPr>
        <w:t>法定代表人身份证明书</w:t>
      </w:r>
    </w:p>
    <w:p>
      <w:pPr>
        <w:snapToGrid w:val="0"/>
        <w:spacing w:line="560" w:lineRule="exact"/>
        <w:jc w:val="center"/>
        <w:textAlignment w:val="baseline"/>
        <w:rPr>
          <w:rFonts w:ascii="宋体" w:hAnsi="宋体" w:cs="Lucida Sans Unicode"/>
          <w:sz w:val="24"/>
        </w:rPr>
      </w:pPr>
      <w:r>
        <w:rPr>
          <w:rFonts w:hint="eastAsia" w:ascii="宋体" w:hAnsi="宋体" w:cs="Lucida Sans Unicode"/>
          <w:sz w:val="24"/>
        </w:rPr>
        <w:t>（法定代表人参加投标的，出具此证明书）</w:t>
      </w:r>
    </w:p>
    <w:p>
      <w:pPr>
        <w:snapToGrid w:val="0"/>
        <w:spacing w:line="480" w:lineRule="exact"/>
        <w:textAlignment w:val="baseline"/>
        <w:rPr>
          <w:rFonts w:ascii="宋体" w:hAnsi="宋体" w:cs="Lucida Sans Unicode"/>
          <w:sz w:val="24"/>
        </w:rPr>
      </w:pPr>
    </w:p>
    <w:p>
      <w:pPr>
        <w:snapToGrid w:val="0"/>
        <w:spacing w:line="480" w:lineRule="exact"/>
        <w:ind w:firstLine="540" w:firstLineChars="225"/>
        <w:textAlignment w:val="baseline"/>
        <w:rPr>
          <w:rFonts w:ascii="宋体" w:hAnsi="宋体" w:cs="Lucida Sans Unicode"/>
          <w:sz w:val="24"/>
        </w:rPr>
      </w:pPr>
      <w:r>
        <w:rPr>
          <w:rFonts w:hint="eastAsia" w:ascii="宋体" w:hAnsi="宋体" w:cs="Lucida Sans Unicode"/>
          <w:sz w:val="24"/>
          <w:u w:val="single" w:color="000000"/>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color="000000"/>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color="000000"/>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color="000000"/>
        </w:rPr>
        <w:t xml:space="preserve">         采购项目名称         </w:t>
      </w:r>
      <w:r>
        <w:rPr>
          <w:rFonts w:hint="eastAsia" w:ascii="宋体" w:hAnsi="宋体" w:cs="Lucida Sans Unicode"/>
          <w:sz w:val="24"/>
        </w:rPr>
        <w:t>（项目编号             ）的投标签署投标文件。</w:t>
      </w:r>
    </w:p>
    <w:p>
      <w:pPr>
        <w:snapToGrid w:val="0"/>
        <w:spacing w:line="480" w:lineRule="exact"/>
        <w:ind w:firstLine="480" w:firstLineChars="200"/>
        <w:textAlignment w:val="baseline"/>
        <w:rPr>
          <w:rFonts w:ascii="宋体" w:hAnsi="宋体" w:cs="Lucida Sans Unicode"/>
          <w:sz w:val="24"/>
        </w:rPr>
      </w:pPr>
      <w:r>
        <w:rPr>
          <w:rFonts w:hint="eastAsia" w:ascii="宋体" w:hAnsi="宋体" w:cs="Lucida Sans Unicode"/>
          <w:sz w:val="24"/>
        </w:rPr>
        <w:t>特此证明。</w:t>
      </w:r>
    </w:p>
    <w:p>
      <w:pPr>
        <w:snapToGrid w:val="0"/>
        <w:spacing w:line="480" w:lineRule="exact"/>
        <w:jc w:val="center"/>
        <w:textAlignment w:val="baseline"/>
        <w:rPr>
          <w:rFonts w:ascii="宋体" w:hAnsi="宋体" w:cs="Lucida Sans Unicode"/>
          <w:b/>
          <w:sz w:val="36"/>
          <w:szCs w:val="36"/>
        </w:rPr>
      </w:pPr>
    </w:p>
    <w:p>
      <w:pPr>
        <w:snapToGrid w:val="0"/>
        <w:spacing w:before="312" w:after="312" w:line="480" w:lineRule="exact"/>
        <w:jc w:val="center"/>
        <w:textAlignment w:val="baseline"/>
        <w:rPr>
          <w:rFonts w:ascii="宋体" w:hAnsi="宋体" w:cs="Lucida Sans Unicode"/>
          <w:b/>
          <w:sz w:val="36"/>
          <w:szCs w:val="36"/>
        </w:rPr>
      </w:pPr>
    </w:p>
    <w:tbl>
      <w:tblPr>
        <w:tblStyle w:val="1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napToGrid w:val="0"/>
              <w:spacing w:line="480" w:lineRule="exact"/>
              <w:jc w:val="center"/>
              <w:textAlignment w:val="baseline"/>
              <w:rPr>
                <w:rFonts w:ascii="宋体" w:hAnsi="宋体" w:cs="Lucida Sans Unicode"/>
                <w:b/>
                <w:bCs/>
                <w:sz w:val="24"/>
              </w:rPr>
            </w:pPr>
            <w:r>
              <w:rPr>
                <w:rFonts w:hint="eastAsia" w:ascii="宋体" w:hAnsi="宋体" w:cs="Lucida Sans Unicode"/>
                <w:b/>
                <w:bCs/>
                <w:sz w:val="24"/>
              </w:rPr>
              <w:t>（※此处请粘贴法定代表人身份证</w:t>
            </w:r>
          </w:p>
          <w:p>
            <w:pPr>
              <w:snapToGrid w:val="0"/>
              <w:spacing w:line="480" w:lineRule="exact"/>
              <w:jc w:val="center"/>
              <w:textAlignment w:val="baseline"/>
              <w:rPr>
                <w:rFonts w:ascii="宋体" w:hAnsi="宋体" w:cs="Lucida Sans Unicode"/>
                <w:b/>
                <w:bCs/>
                <w:sz w:val="24"/>
              </w:rPr>
            </w:pPr>
            <w:r>
              <w:rPr>
                <w:rFonts w:hint="eastAsia" w:ascii="宋体" w:hAnsi="宋体" w:cs="Lucida Sans Unicode"/>
                <w:b/>
                <w:bCs/>
                <w:sz w:val="24"/>
              </w:rPr>
              <w:t>复印件※）</w:t>
            </w:r>
          </w:p>
          <w:p>
            <w:pPr>
              <w:snapToGrid w:val="0"/>
              <w:spacing w:line="480" w:lineRule="exact"/>
              <w:textAlignment w:val="baseline"/>
              <w:rPr>
                <w:rFonts w:ascii="宋体" w:hAnsi="宋体" w:cs="Lucida Sans Unicode"/>
                <w:sz w:val="24"/>
              </w:rPr>
            </w:pPr>
          </w:p>
          <w:p>
            <w:pPr>
              <w:snapToGrid w:val="0"/>
              <w:spacing w:line="480" w:lineRule="exact"/>
              <w:textAlignment w:val="baseline"/>
              <w:rPr>
                <w:rFonts w:ascii="宋体" w:hAnsi="宋体" w:cs="Lucida Sans Unicode"/>
                <w:sz w:val="24"/>
              </w:rPr>
            </w:pPr>
          </w:p>
        </w:tc>
      </w:tr>
    </w:tbl>
    <w:p>
      <w:pPr>
        <w:snapToGrid w:val="0"/>
        <w:spacing w:before="312" w:after="312" w:line="480" w:lineRule="exact"/>
        <w:jc w:val="center"/>
        <w:textAlignment w:val="baseline"/>
        <w:rPr>
          <w:rFonts w:ascii="宋体" w:hAnsi="宋体" w:cs="Lucida Sans Unicode"/>
          <w:b/>
          <w:sz w:val="24"/>
        </w:rPr>
      </w:pPr>
    </w:p>
    <w:p>
      <w:pPr>
        <w:snapToGrid w:val="0"/>
        <w:spacing w:before="312" w:after="312" w:line="480" w:lineRule="exact"/>
        <w:jc w:val="center"/>
        <w:textAlignment w:val="baseline"/>
        <w:rPr>
          <w:rFonts w:ascii="宋体" w:hAnsi="宋体" w:cs="Lucida Sans Unicode"/>
          <w:b/>
          <w:sz w:val="36"/>
          <w:szCs w:val="36"/>
        </w:rPr>
      </w:pPr>
    </w:p>
    <w:p>
      <w:pPr>
        <w:snapToGrid w:val="0"/>
        <w:spacing w:before="312" w:after="312" w:line="480" w:lineRule="exact"/>
        <w:jc w:val="center"/>
        <w:textAlignment w:val="baseline"/>
        <w:rPr>
          <w:rFonts w:ascii="宋体" w:hAnsi="宋体" w:cs="Lucida Sans Unicode"/>
          <w:b/>
          <w:sz w:val="36"/>
          <w:szCs w:val="36"/>
        </w:rPr>
      </w:pPr>
    </w:p>
    <w:p>
      <w:pPr>
        <w:snapToGrid w:val="0"/>
        <w:spacing w:line="480" w:lineRule="exact"/>
        <w:jc w:val="right"/>
        <w:textAlignment w:val="baseline"/>
        <w:rPr>
          <w:rFonts w:ascii="宋体" w:hAnsi="宋体" w:cs="Lucida Sans Unicode"/>
          <w:kern w:val="0"/>
          <w:sz w:val="24"/>
        </w:rPr>
      </w:pPr>
    </w:p>
    <w:p>
      <w:pPr>
        <w:snapToGrid w:val="0"/>
        <w:spacing w:line="480" w:lineRule="exact"/>
        <w:jc w:val="right"/>
        <w:textAlignment w:val="baseline"/>
        <w:rPr>
          <w:rFonts w:ascii="宋体" w:hAnsi="宋体" w:cs="Lucida Sans Unicode"/>
          <w:kern w:val="0"/>
          <w:sz w:val="24"/>
        </w:rPr>
      </w:pPr>
    </w:p>
    <w:p>
      <w:pPr>
        <w:snapToGrid w:val="0"/>
        <w:spacing w:line="480" w:lineRule="exact"/>
        <w:ind w:right="240"/>
        <w:jc w:val="right"/>
        <w:textAlignment w:val="baseline"/>
        <w:rPr>
          <w:rFonts w:ascii="宋体" w:hAnsi="宋体" w:cs="Lucida Sans Unicode"/>
          <w:kern w:val="0"/>
          <w:sz w:val="24"/>
        </w:rPr>
      </w:pPr>
    </w:p>
    <w:p>
      <w:pPr>
        <w:snapToGrid w:val="0"/>
        <w:spacing w:line="480" w:lineRule="exact"/>
        <w:ind w:right="240"/>
        <w:jc w:val="right"/>
        <w:textAlignment w:val="baseline"/>
        <w:rPr>
          <w:rFonts w:ascii="宋体" w:hAnsi="宋体" w:cs="Lucida Sans Unicode"/>
          <w:kern w:val="0"/>
          <w:sz w:val="24"/>
        </w:rPr>
      </w:pPr>
    </w:p>
    <w:p>
      <w:pPr>
        <w:snapToGrid w:val="0"/>
        <w:spacing w:line="600" w:lineRule="auto"/>
        <w:ind w:firstLine="4800" w:firstLineChars="2000"/>
        <w:textAlignment w:val="baseline"/>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color="000000"/>
        </w:rPr>
        <w:t xml:space="preserve">（加盖公章） </w:t>
      </w:r>
    </w:p>
    <w:p>
      <w:pPr>
        <w:snapToGrid w:val="0"/>
        <w:spacing w:line="600" w:lineRule="auto"/>
        <w:ind w:firstLine="4800" w:firstLineChars="2000"/>
        <w:textAlignment w:val="baseline"/>
        <w:rPr>
          <w:rFonts w:ascii="宋体" w:hAnsi="宋体" w:cs="Lucida Sans Unicode"/>
          <w:sz w:val="24"/>
        </w:rPr>
      </w:pPr>
      <w:r>
        <w:rPr>
          <w:rFonts w:hint="eastAsia" w:ascii="宋体" w:hAnsi="宋体" w:cs="Lucida Sans Unicode"/>
          <w:sz w:val="24"/>
        </w:rPr>
        <w:t>年        月        日</w:t>
      </w:r>
    </w:p>
    <w:p>
      <w:pPr>
        <w:snapToGrid w:val="0"/>
        <w:spacing w:before="312" w:after="312" w:line="480" w:lineRule="exact"/>
        <w:textAlignment w:val="baseline"/>
        <w:rPr>
          <w:rFonts w:ascii="宋体" w:hAnsi="宋体" w:cs="Lucida Sans Unicode"/>
          <w:b/>
          <w:sz w:val="36"/>
          <w:szCs w:val="36"/>
        </w:rPr>
      </w:pPr>
    </w:p>
    <w:p>
      <w:pPr>
        <w:snapToGrid w:val="0"/>
        <w:textAlignment w:val="baseline"/>
        <w:rPr>
          <w:rFonts w:ascii="宋体" w:hAnsi="宋体" w:cs="Lucida Sans Unicode"/>
          <w:sz w:val="20"/>
          <w:szCs w:val="21"/>
        </w:rPr>
      </w:pPr>
    </w:p>
    <w:p>
      <w:pPr>
        <w:snapToGrid w:val="0"/>
        <w:textAlignment w:val="baseline"/>
        <w:rPr>
          <w:rFonts w:hint="eastAsia" w:ascii="宋体" w:hAnsi="宋体" w:cs="Lucida Sans Unicode"/>
          <w:sz w:val="24"/>
        </w:rPr>
      </w:pPr>
    </w:p>
    <w:p>
      <w:pPr>
        <w:snapToGrid w:val="0"/>
        <w:textAlignment w:val="baseline"/>
        <w:rPr>
          <w:rFonts w:ascii="宋体" w:hAnsi="宋体" w:cs="Lucida Sans Unicode"/>
          <w:sz w:val="24"/>
        </w:rPr>
      </w:pPr>
      <w:r>
        <w:rPr>
          <w:rFonts w:hint="eastAsia" w:ascii="宋体" w:hAnsi="宋体" w:cs="Lucida Sans Unicode"/>
          <w:sz w:val="24"/>
        </w:rPr>
        <w:t>格式4-2</w:t>
      </w:r>
    </w:p>
    <w:p>
      <w:pPr>
        <w:snapToGrid w:val="0"/>
        <w:spacing w:line="560" w:lineRule="exact"/>
        <w:jc w:val="center"/>
        <w:textAlignment w:val="baseline"/>
        <w:rPr>
          <w:rFonts w:ascii="宋体" w:hAnsi="宋体" w:cs="Lucida Sans Unicode"/>
          <w:b/>
          <w:sz w:val="44"/>
          <w:szCs w:val="44"/>
        </w:rPr>
      </w:pPr>
      <w:r>
        <w:rPr>
          <w:rFonts w:hint="eastAsia" w:ascii="宋体" w:hAnsi="宋体" w:cs="Lucida Sans Unicode"/>
          <w:b/>
          <w:sz w:val="44"/>
          <w:szCs w:val="44"/>
        </w:rPr>
        <w:t>法定代表人授权委托书</w:t>
      </w:r>
    </w:p>
    <w:p>
      <w:pPr>
        <w:snapToGrid w:val="0"/>
        <w:spacing w:line="560" w:lineRule="exact"/>
        <w:ind w:firstLine="120" w:firstLineChars="50"/>
        <w:textAlignment w:val="baseline"/>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napToGrid w:val="0"/>
        <w:spacing w:line="360" w:lineRule="auto"/>
        <w:ind w:firstLine="480" w:firstLineChars="200"/>
        <w:textAlignment w:val="baseline"/>
        <w:rPr>
          <w:rFonts w:ascii="宋体" w:hAnsi="宋体" w:cs="Lucida Sans Unicode"/>
          <w:sz w:val="24"/>
        </w:rPr>
      </w:pP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委托单位名称：</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 xml:space="preserve">法定代表人：         （签字：       ）     </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身份证号码：                       住所地：</w:t>
      </w:r>
    </w:p>
    <w:p>
      <w:pPr>
        <w:snapToGrid w:val="0"/>
        <w:spacing w:line="280" w:lineRule="exact"/>
        <w:ind w:firstLine="480" w:firstLineChars="200"/>
        <w:textAlignment w:val="baseline"/>
        <w:rPr>
          <w:rFonts w:ascii="宋体" w:hAnsi="宋体" w:cs="Lucida Sans Unicode"/>
          <w:sz w:val="24"/>
        </w:rPr>
      </w:pP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 xml:space="preserve">受委托人：           （签字：       ）      </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身份证号码：</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工作单位：                         住所地：</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联系方式：办公电话      手机</w:t>
      </w:r>
    </w:p>
    <w:p>
      <w:pPr>
        <w:snapToGrid w:val="0"/>
        <w:spacing w:line="360" w:lineRule="auto"/>
        <w:ind w:firstLine="600" w:firstLineChars="250"/>
        <w:textAlignment w:val="baseline"/>
        <w:rPr>
          <w:rFonts w:ascii="宋体" w:hAnsi="宋体" w:cs="Lucida Sans Unicode"/>
          <w:sz w:val="24"/>
        </w:rPr>
      </w:pPr>
    </w:p>
    <w:p>
      <w:pPr>
        <w:snapToGrid w:val="0"/>
        <w:spacing w:line="360" w:lineRule="auto"/>
        <w:ind w:firstLine="600" w:firstLineChars="250"/>
        <w:textAlignment w:val="baseline"/>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color="000000"/>
        </w:rPr>
        <w:t xml:space="preserve">    受委托人    </w:t>
      </w:r>
      <w:r>
        <w:rPr>
          <w:rFonts w:hint="eastAsia" w:ascii="宋体" w:hAnsi="宋体" w:cs="Lucida Sans Unicode"/>
          <w:sz w:val="24"/>
        </w:rPr>
        <w:t>为本公司的合法代理人，参加你中心组织的招标活动。</w:t>
      </w:r>
    </w:p>
    <w:p>
      <w:pPr>
        <w:snapToGrid w:val="0"/>
        <w:spacing w:line="360" w:lineRule="auto"/>
        <w:ind w:firstLine="600" w:firstLineChars="250"/>
        <w:textAlignment w:val="baseline"/>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color="000000"/>
        </w:rPr>
        <w:t xml:space="preserve">           采购项目名称         </w:t>
      </w:r>
    </w:p>
    <w:p>
      <w:pPr>
        <w:snapToGrid w:val="0"/>
        <w:spacing w:line="360" w:lineRule="auto"/>
        <w:textAlignment w:val="baseline"/>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本授权于     年     月     日签字生效，无转委托，特此声明。</w:t>
      </w:r>
    </w:p>
    <w:tbl>
      <w:tblPr>
        <w:tblStyle w:val="17"/>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napToGrid w:val="0"/>
              <w:spacing w:line="480" w:lineRule="exact"/>
              <w:textAlignment w:val="baseline"/>
              <w:rPr>
                <w:rFonts w:ascii="宋体" w:hAnsi="宋体" w:cs="Lucida Sans Unicode"/>
                <w:sz w:val="24"/>
              </w:rPr>
            </w:pPr>
            <w:r>
              <w:rPr>
                <w:rFonts w:hint="eastAsia" w:ascii="宋体" w:hAnsi="宋体" w:cs="Lucida Sans Unicode"/>
                <w:b/>
                <w:bCs/>
                <w:sz w:val="24"/>
              </w:rPr>
              <w:t>（※此处请粘贴授权代表人身份证复印件※）</w:t>
            </w:r>
          </w:p>
        </w:tc>
      </w:tr>
    </w:tbl>
    <w:p>
      <w:pPr>
        <w:snapToGrid w:val="0"/>
        <w:spacing w:line="360" w:lineRule="auto"/>
        <w:jc w:val="center"/>
        <w:textAlignment w:val="baseline"/>
        <w:rPr>
          <w:rFonts w:ascii="宋体" w:hAnsi="宋体" w:cs="Lucida Sans Unicode"/>
          <w:sz w:val="24"/>
        </w:rPr>
      </w:pPr>
    </w:p>
    <w:p>
      <w:pPr>
        <w:snapToGrid w:val="0"/>
        <w:spacing w:line="360" w:lineRule="auto"/>
        <w:ind w:firstLine="480" w:firstLineChars="200"/>
        <w:textAlignment w:val="baseline"/>
        <w:rPr>
          <w:rFonts w:ascii="宋体" w:hAnsi="宋体" w:cs="Lucida Sans Unicode"/>
          <w:sz w:val="24"/>
        </w:rPr>
      </w:pPr>
    </w:p>
    <w:p>
      <w:pPr>
        <w:snapToGrid w:val="0"/>
        <w:spacing w:line="360" w:lineRule="auto"/>
        <w:ind w:firstLine="480" w:firstLineChars="200"/>
        <w:textAlignment w:val="baseline"/>
        <w:rPr>
          <w:rFonts w:ascii="宋体" w:hAnsi="宋体" w:cs="Lucida Sans Unicode"/>
          <w:sz w:val="24"/>
        </w:rPr>
      </w:pPr>
    </w:p>
    <w:p>
      <w:pPr>
        <w:snapToGrid w:val="0"/>
        <w:spacing w:line="360" w:lineRule="auto"/>
        <w:ind w:firstLine="480" w:firstLineChars="200"/>
        <w:textAlignment w:val="baseline"/>
        <w:rPr>
          <w:rFonts w:ascii="宋体" w:hAnsi="宋体" w:cs="Lucida Sans Unicode"/>
          <w:sz w:val="24"/>
        </w:rPr>
      </w:pPr>
    </w:p>
    <w:p>
      <w:pPr>
        <w:snapToGrid w:val="0"/>
        <w:spacing w:line="360" w:lineRule="auto"/>
        <w:ind w:firstLine="480" w:firstLineChars="200"/>
        <w:textAlignment w:val="baseline"/>
        <w:rPr>
          <w:rFonts w:ascii="宋体" w:hAnsi="宋体" w:cs="Lucida Sans Unicode"/>
          <w:sz w:val="24"/>
        </w:rPr>
      </w:pPr>
    </w:p>
    <w:p>
      <w:pPr>
        <w:snapToGrid w:val="0"/>
        <w:spacing w:line="360" w:lineRule="auto"/>
        <w:ind w:firstLine="480" w:firstLineChars="200"/>
        <w:textAlignment w:val="baseline"/>
        <w:rPr>
          <w:rFonts w:ascii="宋体" w:hAnsi="宋体" w:cs="Lucida Sans Unicode"/>
          <w:sz w:val="24"/>
        </w:rPr>
      </w:pPr>
    </w:p>
    <w:p>
      <w:pPr>
        <w:snapToGrid w:val="0"/>
        <w:spacing w:line="360" w:lineRule="auto"/>
        <w:ind w:firstLine="480" w:firstLineChars="200"/>
        <w:textAlignment w:val="baseline"/>
        <w:rPr>
          <w:rFonts w:ascii="宋体" w:hAnsi="宋体" w:cs="Lucida Sans Unicode"/>
          <w:sz w:val="24"/>
        </w:rPr>
      </w:pPr>
    </w:p>
    <w:p>
      <w:pPr>
        <w:snapToGrid w:val="0"/>
        <w:spacing w:line="600" w:lineRule="exact"/>
        <w:ind w:left="5880" w:leftChars="2800" w:right="561" w:firstLine="240" w:firstLineChars="100"/>
        <w:textAlignment w:val="baseline"/>
        <w:rPr>
          <w:rFonts w:ascii="宋体" w:hAnsi="宋体" w:cs="Lucida Sans Unicode"/>
          <w:sz w:val="24"/>
        </w:rPr>
      </w:pPr>
      <w:r>
        <w:rPr>
          <w:rFonts w:hint="eastAsia" w:ascii="宋体" w:hAnsi="宋体" w:cs="Lucida Sans Unicode"/>
          <w:sz w:val="24"/>
        </w:rPr>
        <w:t>委托单位名称：</w:t>
      </w:r>
    </w:p>
    <w:p>
      <w:pPr>
        <w:snapToGrid w:val="0"/>
        <w:spacing w:line="600" w:lineRule="exact"/>
        <w:ind w:right="561" w:firstLine="480" w:firstLineChars="200"/>
        <w:jc w:val="center"/>
        <w:textAlignment w:val="baseline"/>
        <w:rPr>
          <w:rFonts w:ascii="宋体" w:hAnsi="宋体" w:cs="Lucida Sans Unicode"/>
          <w:sz w:val="24"/>
        </w:rPr>
      </w:pPr>
      <w:r>
        <w:rPr>
          <w:rFonts w:hint="eastAsia" w:ascii="宋体" w:hAnsi="宋体" w:cs="Lucida Sans Unicode"/>
          <w:sz w:val="24"/>
        </w:rPr>
        <w:t xml:space="preserve">                                        年     月    日</w:t>
      </w:r>
    </w:p>
    <w:p>
      <w:pPr>
        <w:snapToGrid w:val="0"/>
        <w:spacing w:line="360" w:lineRule="auto"/>
        <w:textAlignment w:val="baseline"/>
        <w:rPr>
          <w:rFonts w:ascii="宋体" w:hAnsi="宋体" w:cs="Lucida Sans Unicode"/>
          <w:sz w:val="24"/>
        </w:rPr>
      </w:pPr>
    </w:p>
    <w:p>
      <w:pPr>
        <w:snapToGrid w:val="0"/>
        <w:spacing w:line="360" w:lineRule="auto"/>
        <w:textAlignment w:val="baseline"/>
        <w:rPr>
          <w:rFonts w:ascii="宋体" w:hAnsi="宋体" w:cs="Lucida Sans Unicode"/>
          <w:sz w:val="24"/>
        </w:rPr>
      </w:pPr>
      <w:r>
        <w:rPr>
          <w:rFonts w:hint="eastAsia" w:ascii="宋体" w:hAnsi="宋体" w:cs="Lucida Sans Unicode"/>
          <w:sz w:val="24"/>
        </w:rPr>
        <w:t>格式4-3</w:t>
      </w:r>
    </w:p>
    <w:p>
      <w:pPr>
        <w:snapToGrid w:val="0"/>
        <w:spacing w:before="312" w:after="312" w:line="480" w:lineRule="exact"/>
        <w:ind w:right="630"/>
        <w:jc w:val="center"/>
        <w:textAlignment w:val="baseline"/>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napToGrid w:val="0"/>
        <w:spacing w:before="156" w:after="156" w:line="400" w:lineRule="exact"/>
        <w:ind w:right="630"/>
        <w:textAlignment w:val="baseline"/>
        <w:rPr>
          <w:rFonts w:ascii="仿宋_GB2312" w:hAnsi="Lucida Sans Unicode" w:eastAsia="仿宋_GB2312" w:cs="Lucida Sans Unicode"/>
          <w:sz w:val="24"/>
        </w:rPr>
      </w:pPr>
    </w:p>
    <w:p>
      <w:pPr>
        <w:snapToGrid w:val="0"/>
        <w:spacing w:line="360" w:lineRule="auto"/>
        <w:ind w:firstLine="480" w:firstLineChars="200"/>
        <w:textAlignment w:val="baseline"/>
        <w:rPr>
          <w:rFonts w:ascii="宋体" w:cs="Lucida Sans Unicode"/>
          <w:sz w:val="24"/>
        </w:rPr>
      </w:pPr>
      <w:r>
        <w:rPr>
          <w:rFonts w:hint="eastAsia" w:ascii="宋体" w:cs="Lucida Sans Unicode"/>
          <w:sz w:val="24"/>
        </w:rPr>
        <w:t>辽宁城市建设职业技术学院：</w:t>
      </w:r>
    </w:p>
    <w:p>
      <w:pPr>
        <w:snapToGrid w:val="0"/>
        <w:spacing w:line="360" w:lineRule="auto"/>
        <w:ind w:firstLine="480" w:firstLineChars="200"/>
        <w:textAlignment w:val="baseline"/>
        <w:rPr>
          <w:rFonts w:ascii="宋体" w:cs="Lucida Sans Unicode"/>
          <w:sz w:val="24"/>
        </w:rPr>
      </w:pPr>
    </w:p>
    <w:p>
      <w:pPr>
        <w:snapToGrid w:val="0"/>
        <w:spacing w:line="360" w:lineRule="auto"/>
        <w:ind w:left="479" w:leftChars="228" w:firstLine="480" w:firstLineChars="200"/>
        <w:textAlignment w:val="baseline"/>
        <w:rPr>
          <w:rFonts w:ascii="宋体" w:cs="Lucida Sans Unicode"/>
          <w:sz w:val="24"/>
        </w:rPr>
      </w:pPr>
      <w:r>
        <w:rPr>
          <w:rFonts w:hint="eastAsia" w:ascii="宋体" w:cs="Lucida Sans Unicode"/>
          <w:sz w:val="24"/>
        </w:rPr>
        <w:t>我单位参加本次政府采购活动前3年内在经营活动中没有重大违法记录，特此声明。</w:t>
      </w:r>
    </w:p>
    <w:p>
      <w:pPr>
        <w:snapToGrid w:val="0"/>
        <w:spacing w:line="360" w:lineRule="auto"/>
        <w:ind w:firstLine="480" w:firstLineChars="200"/>
        <w:textAlignment w:val="baseline"/>
        <w:rPr>
          <w:rFonts w:ascii="宋体" w:cs="Lucida Sans Unicode"/>
          <w:sz w:val="24"/>
        </w:rPr>
      </w:pPr>
    </w:p>
    <w:p>
      <w:pPr>
        <w:snapToGrid w:val="0"/>
        <w:spacing w:line="360" w:lineRule="auto"/>
        <w:ind w:firstLine="480" w:firstLineChars="200"/>
        <w:textAlignment w:val="baseline"/>
        <w:rPr>
          <w:rFonts w:ascii="宋体" w:cs="Lucida Sans Unicode"/>
          <w:sz w:val="24"/>
        </w:rPr>
      </w:pPr>
    </w:p>
    <w:p>
      <w:pPr>
        <w:snapToGrid w:val="0"/>
        <w:spacing w:line="360" w:lineRule="auto"/>
        <w:ind w:firstLine="480" w:firstLineChars="200"/>
        <w:textAlignment w:val="baseline"/>
        <w:rPr>
          <w:rFonts w:ascii="宋体" w:cs="Lucida Sans Unicode"/>
          <w:sz w:val="24"/>
        </w:rPr>
      </w:pPr>
    </w:p>
    <w:p>
      <w:pPr>
        <w:snapToGrid w:val="0"/>
        <w:spacing w:line="360" w:lineRule="auto"/>
        <w:ind w:firstLine="480" w:firstLineChars="200"/>
        <w:textAlignment w:val="baseline"/>
        <w:rPr>
          <w:rFonts w:ascii="宋体" w:cs="Lucida Sans Unicode"/>
          <w:sz w:val="24"/>
        </w:rPr>
      </w:pPr>
    </w:p>
    <w:p>
      <w:pPr>
        <w:snapToGrid w:val="0"/>
        <w:spacing w:line="360" w:lineRule="auto"/>
        <w:ind w:firstLine="5280" w:firstLineChars="2200"/>
        <w:textAlignment w:val="baseline"/>
        <w:rPr>
          <w:rFonts w:ascii="宋体" w:cs="Lucida Sans Unicode"/>
          <w:sz w:val="24"/>
        </w:rPr>
      </w:pPr>
      <w:r>
        <w:rPr>
          <w:rFonts w:hint="eastAsia" w:ascii="宋体" w:cs="Lucida Sans Unicode"/>
          <w:sz w:val="24"/>
        </w:rPr>
        <w:t xml:space="preserve">供应商名称：  （加盖公章） </w:t>
      </w:r>
    </w:p>
    <w:p>
      <w:pPr>
        <w:snapToGrid w:val="0"/>
        <w:spacing w:line="360" w:lineRule="auto"/>
        <w:ind w:firstLine="480" w:firstLineChars="200"/>
        <w:textAlignment w:val="baseline"/>
        <w:rPr>
          <w:rFonts w:ascii="宋体" w:cs="Lucida Sans Unicode"/>
          <w:sz w:val="24"/>
        </w:rPr>
      </w:pPr>
    </w:p>
    <w:p>
      <w:pPr>
        <w:snapToGrid w:val="0"/>
        <w:spacing w:line="360" w:lineRule="auto"/>
        <w:ind w:firstLine="3600" w:firstLineChars="1500"/>
        <w:textAlignment w:val="baseline"/>
        <w:rPr>
          <w:rFonts w:ascii="宋体" w:cs="Lucida Sans Unicode"/>
          <w:sz w:val="24"/>
        </w:rPr>
      </w:pPr>
      <w:r>
        <w:rPr>
          <w:rFonts w:hint="eastAsia" w:ascii="宋体" w:cs="Lucida Sans Unicode"/>
          <w:sz w:val="24"/>
        </w:rPr>
        <w:t xml:space="preserve">法定代表人或其授权代表人：      (签字) </w:t>
      </w:r>
    </w:p>
    <w:p>
      <w:pPr>
        <w:snapToGrid w:val="0"/>
        <w:spacing w:line="360" w:lineRule="auto"/>
        <w:ind w:firstLine="480" w:firstLineChars="200"/>
        <w:textAlignment w:val="baseline"/>
        <w:rPr>
          <w:rFonts w:ascii="宋体" w:cs="Lucida Sans Unicode"/>
          <w:sz w:val="24"/>
        </w:rPr>
      </w:pPr>
    </w:p>
    <w:p>
      <w:pPr>
        <w:snapToGrid w:val="0"/>
        <w:spacing w:line="360" w:lineRule="auto"/>
        <w:ind w:firstLine="4080" w:firstLineChars="1700"/>
        <w:textAlignment w:val="baseline"/>
        <w:rPr>
          <w:rFonts w:ascii="宋体" w:cs="Lucida Sans Unicode"/>
          <w:sz w:val="24"/>
        </w:rPr>
      </w:pPr>
      <w:r>
        <w:rPr>
          <w:rFonts w:hint="eastAsia" w:ascii="宋体" w:cs="Lucida Sans Unicode"/>
          <w:sz w:val="24"/>
        </w:rPr>
        <w:t xml:space="preserve">日期：          年      月      日    </w:t>
      </w:r>
    </w:p>
    <w:p>
      <w:pPr>
        <w:snapToGrid w:val="0"/>
        <w:spacing w:line="360" w:lineRule="auto"/>
        <w:textAlignment w:val="baseline"/>
        <w:rPr>
          <w:rFonts w:ascii="宋体" w:cs="Lucida Sans Unicode"/>
          <w:sz w:val="24"/>
        </w:rPr>
      </w:pPr>
    </w:p>
    <w:p>
      <w:pPr>
        <w:snapToGrid w:val="0"/>
        <w:spacing w:line="360" w:lineRule="auto"/>
        <w:textAlignment w:val="baseline"/>
        <w:rPr>
          <w:rFonts w:ascii="宋体" w:cs="Lucida Sans Unicode"/>
          <w:sz w:val="24"/>
        </w:rPr>
      </w:pPr>
    </w:p>
    <w:p>
      <w:pPr>
        <w:snapToGrid w:val="0"/>
        <w:spacing w:line="360" w:lineRule="auto"/>
        <w:textAlignment w:val="baseline"/>
        <w:rPr>
          <w:rFonts w:ascii="宋体" w:cs="Lucida Sans Unicode"/>
          <w:sz w:val="24"/>
        </w:rPr>
      </w:pPr>
    </w:p>
    <w:p>
      <w:pPr>
        <w:snapToGrid w:val="0"/>
        <w:spacing w:line="360" w:lineRule="auto"/>
        <w:textAlignment w:val="baseline"/>
        <w:rPr>
          <w:rFonts w:ascii="宋体" w:cs="Lucida Sans Unicode"/>
          <w:sz w:val="24"/>
        </w:rPr>
      </w:pPr>
    </w:p>
    <w:p>
      <w:pPr>
        <w:snapToGrid w:val="0"/>
        <w:spacing w:line="360" w:lineRule="auto"/>
        <w:textAlignment w:val="baseline"/>
        <w:rPr>
          <w:rFonts w:ascii="宋体" w:cs="Lucida Sans Unicode"/>
          <w:sz w:val="24"/>
        </w:rPr>
      </w:pPr>
    </w:p>
    <w:p>
      <w:pPr>
        <w:snapToGrid w:val="0"/>
        <w:spacing w:line="360" w:lineRule="auto"/>
        <w:textAlignment w:val="baseline"/>
        <w:rPr>
          <w:rFonts w:ascii="宋体" w:cs="Lucida Sans Unicode"/>
          <w:sz w:val="24"/>
        </w:rPr>
      </w:pPr>
    </w:p>
    <w:p>
      <w:pPr>
        <w:snapToGrid w:val="0"/>
        <w:spacing w:line="360" w:lineRule="auto"/>
        <w:textAlignment w:val="baseline"/>
        <w:rPr>
          <w:rFonts w:ascii="宋体" w:cs="Lucida Sans Unicode"/>
          <w:sz w:val="24"/>
        </w:rPr>
      </w:pPr>
    </w:p>
    <w:p>
      <w:pPr>
        <w:snapToGrid w:val="0"/>
        <w:spacing w:line="360" w:lineRule="auto"/>
        <w:textAlignment w:val="baseline"/>
        <w:rPr>
          <w:rFonts w:ascii="宋体" w:cs="Lucida Sans Unicode"/>
          <w:sz w:val="24"/>
        </w:rPr>
      </w:pPr>
    </w:p>
    <w:p>
      <w:pPr>
        <w:snapToGrid w:val="0"/>
        <w:spacing w:line="360" w:lineRule="auto"/>
        <w:textAlignment w:val="baseline"/>
        <w:rPr>
          <w:rFonts w:ascii="宋体" w:hAnsi="宋体" w:cs="Lucida Sans Unicode"/>
          <w:sz w:val="24"/>
        </w:rPr>
      </w:pPr>
    </w:p>
    <w:p>
      <w:pPr>
        <w:snapToGrid w:val="0"/>
        <w:spacing w:line="360" w:lineRule="auto"/>
        <w:textAlignment w:val="baseline"/>
        <w:rPr>
          <w:rFonts w:ascii="宋体" w:hAnsi="宋体" w:cs="Lucida Sans Unicode"/>
          <w:sz w:val="24"/>
        </w:rPr>
      </w:pPr>
    </w:p>
    <w:p>
      <w:pPr>
        <w:snapToGrid w:val="0"/>
        <w:spacing w:line="360" w:lineRule="auto"/>
        <w:textAlignment w:val="baseline"/>
        <w:rPr>
          <w:rFonts w:ascii="宋体" w:hAnsi="宋体" w:cs="Lucida Sans Unicode"/>
          <w:sz w:val="24"/>
        </w:rPr>
      </w:pPr>
    </w:p>
    <w:p>
      <w:pPr>
        <w:snapToGrid w:val="0"/>
        <w:spacing w:line="360" w:lineRule="auto"/>
        <w:textAlignment w:val="baseline"/>
        <w:rPr>
          <w:rFonts w:ascii="宋体" w:hAnsi="宋体" w:cs="Lucida Sans Unicode"/>
          <w:sz w:val="24"/>
        </w:rPr>
      </w:pPr>
      <w:r>
        <w:rPr>
          <w:rFonts w:hint="eastAsia" w:ascii="宋体" w:hAnsi="宋体" w:cs="Lucida Sans Unicode"/>
          <w:sz w:val="24"/>
        </w:rPr>
        <w:t>格式5</w:t>
      </w:r>
    </w:p>
    <w:p>
      <w:pPr>
        <w:snapToGrid w:val="0"/>
        <w:spacing w:before="312" w:after="312" w:line="480" w:lineRule="exact"/>
        <w:jc w:val="center"/>
        <w:textAlignment w:val="baseline"/>
        <w:rPr>
          <w:rFonts w:ascii="宋体" w:hAnsi="宋体" w:cs="Lucida Sans Unicode"/>
          <w:b/>
          <w:sz w:val="44"/>
          <w:szCs w:val="44"/>
        </w:rPr>
      </w:pPr>
      <w:r>
        <w:rPr>
          <w:rFonts w:hint="eastAsia" w:ascii="宋体" w:hAnsi="宋体" w:cs="Lucida Sans Unicode"/>
          <w:b/>
          <w:sz w:val="44"/>
          <w:szCs w:val="44"/>
        </w:rPr>
        <w:t>投标函</w:t>
      </w:r>
    </w:p>
    <w:p>
      <w:pPr>
        <w:snapToGrid w:val="0"/>
        <w:spacing w:line="360" w:lineRule="auto"/>
        <w:textAlignment w:val="baseline"/>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u w:val="single" w:color="000000"/>
        </w:rPr>
        <w:t xml:space="preserve">投标人名称 </w:t>
      </w:r>
      <w:r>
        <w:rPr>
          <w:rFonts w:hint="eastAsia" w:ascii="宋体" w:hAnsi="宋体" w:cs="Lucida Sans Unicode"/>
          <w:sz w:val="24"/>
        </w:rPr>
        <w:t>授权</w:t>
      </w:r>
      <w:r>
        <w:rPr>
          <w:rFonts w:hint="eastAsia" w:ascii="宋体" w:hAnsi="宋体" w:cs="Lucida Sans Unicode"/>
          <w:sz w:val="24"/>
          <w:u w:val="single" w:color="000000"/>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color="000000"/>
        </w:rPr>
        <w:t xml:space="preserve"> 采购项目名称（项目编号) </w:t>
      </w:r>
      <w:r>
        <w:rPr>
          <w:rFonts w:hint="eastAsia" w:ascii="宋体" w:hAnsi="宋体" w:cs="Lucida Sans Unicode"/>
          <w:sz w:val="24"/>
        </w:rPr>
        <w:t>的有关活动，并对此采购项目进行投标。</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1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napToGrid w:val="0"/>
              <w:spacing w:line="360" w:lineRule="auto"/>
              <w:ind w:left="1" w:leftChars="-51" w:hanging="108" w:hangingChars="45"/>
              <w:jc w:val="center"/>
              <w:textAlignment w:val="baseline"/>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napToGrid w:val="0"/>
              <w:spacing w:line="360" w:lineRule="auto"/>
              <w:ind w:left="-106" w:firstLine="1"/>
              <w:jc w:val="center"/>
              <w:textAlignment w:val="baseline"/>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napToGrid w:val="0"/>
              <w:spacing w:line="360" w:lineRule="auto"/>
              <w:ind w:left="1" w:leftChars="-51" w:hanging="108" w:hangingChars="45"/>
              <w:jc w:val="center"/>
              <w:textAlignment w:val="baseline"/>
              <w:rPr>
                <w:rFonts w:ascii="宋体" w:hAnsi="宋体" w:cs="Lucida Sans Unicode"/>
                <w:sz w:val="24"/>
              </w:rPr>
            </w:pPr>
          </w:p>
        </w:tc>
        <w:tc>
          <w:tcPr>
            <w:tcW w:w="2469" w:type="dxa"/>
            <w:vAlign w:val="center"/>
          </w:tcPr>
          <w:p>
            <w:pPr>
              <w:snapToGrid w:val="0"/>
              <w:spacing w:line="360" w:lineRule="auto"/>
              <w:ind w:left="-107" w:leftChars="-51" w:firstLine="1"/>
              <w:jc w:val="center"/>
              <w:textAlignment w:val="baseline"/>
              <w:rPr>
                <w:rFonts w:ascii="宋体" w:hAnsi="宋体" w:cs="Lucida Sans Unicode"/>
                <w:sz w:val="24"/>
              </w:rPr>
            </w:pPr>
            <w:r>
              <w:rPr>
                <w:rFonts w:hint="eastAsia" w:ascii="宋体" w:hAnsi="宋体" w:cs="Lucida Sans Unicode"/>
                <w:sz w:val="24"/>
              </w:rPr>
              <w:t>小写</w:t>
            </w:r>
          </w:p>
        </w:tc>
        <w:tc>
          <w:tcPr>
            <w:tcW w:w="5549" w:type="dxa"/>
            <w:vAlign w:val="center"/>
          </w:tcPr>
          <w:p>
            <w:pPr>
              <w:snapToGrid w:val="0"/>
              <w:spacing w:line="360" w:lineRule="auto"/>
              <w:ind w:left="1" w:leftChars="-51" w:hanging="108" w:hangingChars="45"/>
              <w:jc w:val="center"/>
              <w:textAlignment w:val="baseline"/>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napToGrid w:val="0"/>
              <w:spacing w:line="360" w:lineRule="auto"/>
              <w:ind w:left="1" w:leftChars="-51" w:hanging="108" w:hangingChars="45"/>
              <w:jc w:val="center"/>
              <w:textAlignment w:val="baseline"/>
              <w:rPr>
                <w:rFonts w:ascii="宋体" w:hAnsi="宋体" w:cs="Lucida Sans Unicode"/>
                <w:sz w:val="24"/>
              </w:rPr>
            </w:pPr>
          </w:p>
        </w:tc>
        <w:tc>
          <w:tcPr>
            <w:tcW w:w="2469" w:type="dxa"/>
            <w:vAlign w:val="center"/>
          </w:tcPr>
          <w:p>
            <w:pPr>
              <w:snapToGrid w:val="0"/>
              <w:spacing w:line="360" w:lineRule="auto"/>
              <w:ind w:left="1" w:leftChars="-51" w:hanging="108" w:hangingChars="45"/>
              <w:jc w:val="center"/>
              <w:textAlignment w:val="baseline"/>
              <w:rPr>
                <w:rFonts w:ascii="宋体" w:hAnsi="宋体" w:cs="Lucida Sans Unicode"/>
                <w:sz w:val="24"/>
              </w:rPr>
            </w:pPr>
          </w:p>
        </w:tc>
        <w:tc>
          <w:tcPr>
            <w:tcW w:w="5549" w:type="dxa"/>
            <w:vAlign w:val="center"/>
          </w:tcPr>
          <w:p>
            <w:pPr>
              <w:snapToGrid w:val="0"/>
              <w:spacing w:line="360" w:lineRule="auto"/>
              <w:ind w:left="-107" w:leftChars="-51" w:firstLine="1"/>
              <w:jc w:val="center"/>
              <w:textAlignment w:val="baseline"/>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napToGrid w:val="0"/>
              <w:spacing w:line="360" w:lineRule="auto"/>
              <w:ind w:left="1" w:leftChars="-51" w:hanging="108" w:hangingChars="45"/>
              <w:jc w:val="center"/>
              <w:textAlignment w:val="baseline"/>
              <w:rPr>
                <w:rFonts w:ascii="宋体" w:hAnsi="宋体" w:cs="Lucida Sans Unicode"/>
                <w:sz w:val="24"/>
              </w:rPr>
            </w:pPr>
          </w:p>
        </w:tc>
        <w:tc>
          <w:tcPr>
            <w:tcW w:w="2469" w:type="dxa"/>
            <w:vAlign w:val="center"/>
          </w:tcPr>
          <w:p>
            <w:pPr>
              <w:snapToGrid w:val="0"/>
              <w:spacing w:line="360" w:lineRule="auto"/>
              <w:ind w:left="1" w:leftChars="-51" w:hanging="108" w:hangingChars="45"/>
              <w:jc w:val="center"/>
              <w:textAlignment w:val="baseline"/>
              <w:rPr>
                <w:rFonts w:ascii="宋体" w:hAnsi="宋体" w:cs="Lucida Sans Unicode"/>
                <w:sz w:val="24"/>
              </w:rPr>
            </w:pPr>
          </w:p>
        </w:tc>
        <w:tc>
          <w:tcPr>
            <w:tcW w:w="5549" w:type="dxa"/>
            <w:vAlign w:val="center"/>
          </w:tcPr>
          <w:p>
            <w:pPr>
              <w:snapToGrid w:val="0"/>
              <w:spacing w:line="360" w:lineRule="auto"/>
              <w:ind w:left="1" w:leftChars="-51" w:hanging="108" w:hangingChars="45"/>
              <w:jc w:val="center"/>
              <w:textAlignment w:val="baseline"/>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napToGrid w:val="0"/>
              <w:spacing w:line="360" w:lineRule="auto"/>
              <w:ind w:left="1" w:leftChars="-51" w:hanging="108" w:hangingChars="45"/>
              <w:jc w:val="center"/>
              <w:textAlignment w:val="baseline"/>
              <w:rPr>
                <w:rFonts w:ascii="宋体" w:hAnsi="宋体" w:cs="Lucida Sans Unicode"/>
                <w:b/>
                <w:sz w:val="24"/>
              </w:rPr>
            </w:pPr>
            <w:r>
              <w:rPr>
                <w:rFonts w:hint="eastAsia" w:ascii="宋体" w:hAnsi="宋体" w:cs="Lucida Sans Unicode"/>
                <w:b/>
                <w:sz w:val="24"/>
              </w:rPr>
              <w:t>……</w:t>
            </w:r>
          </w:p>
        </w:tc>
        <w:tc>
          <w:tcPr>
            <w:tcW w:w="2469" w:type="dxa"/>
            <w:vAlign w:val="center"/>
          </w:tcPr>
          <w:p>
            <w:pPr>
              <w:snapToGrid w:val="0"/>
              <w:spacing w:line="360" w:lineRule="auto"/>
              <w:ind w:left="1" w:leftChars="-51" w:hanging="108" w:hangingChars="45"/>
              <w:jc w:val="center"/>
              <w:textAlignment w:val="baseline"/>
              <w:rPr>
                <w:rFonts w:ascii="宋体" w:hAnsi="宋体" w:cs="Lucida Sans Unicode"/>
                <w:sz w:val="24"/>
              </w:rPr>
            </w:pPr>
          </w:p>
        </w:tc>
        <w:tc>
          <w:tcPr>
            <w:tcW w:w="5549" w:type="dxa"/>
            <w:vAlign w:val="center"/>
          </w:tcPr>
          <w:p>
            <w:pPr>
              <w:snapToGrid w:val="0"/>
              <w:spacing w:line="360" w:lineRule="auto"/>
              <w:ind w:left="1" w:leftChars="-51" w:hanging="108" w:hangingChars="45"/>
              <w:jc w:val="center"/>
              <w:textAlignment w:val="baseline"/>
              <w:rPr>
                <w:rFonts w:ascii="宋体" w:hAnsi="宋体" w:cs="Lucida Sans Unicode"/>
                <w:sz w:val="24"/>
              </w:rPr>
            </w:pPr>
          </w:p>
        </w:tc>
      </w:tr>
    </w:tbl>
    <w:p>
      <w:pPr>
        <w:snapToGrid w:val="0"/>
        <w:spacing w:before="312" w:line="360" w:lineRule="auto"/>
        <w:ind w:firstLine="480" w:firstLineChars="200"/>
        <w:textAlignment w:val="baseline"/>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（1）提供虚假材料谋取中标的；</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（2）采取不正当手段诋毁、排挤其它投标人的；</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（3）与采购部门、其它投标人恶意串通的；</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（4）向采购单位行贿或者提供其它不正当利益的；</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（5）在招标过程中与采购部门进行协商谈判的；</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 xml:space="preserve">（6）拒绝有关部门监督检查或提供虚假情况的。 </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napToGrid w:val="0"/>
        <w:spacing w:before="312" w:after="312" w:line="360" w:lineRule="auto"/>
        <w:jc w:val="center"/>
        <w:textAlignment w:val="baseline"/>
        <w:rPr>
          <w:rFonts w:ascii="宋体" w:hAnsi="宋体" w:cs="Lucida Sans Unicode"/>
          <w:b/>
          <w:sz w:val="36"/>
          <w:szCs w:val="36"/>
        </w:rPr>
      </w:pPr>
    </w:p>
    <w:p>
      <w:pPr>
        <w:snapToGrid w:val="0"/>
        <w:spacing w:line="360" w:lineRule="auto"/>
        <w:ind w:firstLine="480" w:firstLineChars="200"/>
        <w:textAlignment w:val="baseline"/>
        <w:rPr>
          <w:rFonts w:ascii="宋体" w:hAnsi="宋体" w:cs="Lucida Sans Unicode"/>
          <w:sz w:val="24"/>
        </w:rPr>
      </w:pP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与本投标有关的一切往来通讯请寄：</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地址：</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邮编：</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联系人：</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电话：</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开户银行：</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银行账号：</w:t>
      </w:r>
    </w:p>
    <w:p>
      <w:pPr>
        <w:snapToGrid w:val="0"/>
        <w:spacing w:line="400" w:lineRule="exact"/>
        <w:textAlignment w:val="baseline"/>
        <w:rPr>
          <w:rFonts w:ascii="宋体" w:hAnsi="宋体" w:cs="Lucida Sans Unicode"/>
          <w:sz w:val="24"/>
        </w:rPr>
      </w:pPr>
    </w:p>
    <w:p>
      <w:pPr>
        <w:snapToGrid w:val="0"/>
        <w:spacing w:line="360" w:lineRule="auto"/>
        <w:textAlignment w:val="baseline"/>
        <w:rPr>
          <w:rFonts w:ascii="宋体" w:hAnsi="宋体" w:cs="Lucida Sans Unicode"/>
          <w:sz w:val="24"/>
        </w:rPr>
      </w:pPr>
      <w:r>
        <w:rPr>
          <w:rFonts w:ascii="宋体" w:hAnsi="宋体" w:cs="Lucida Sans Unicode"/>
          <w:sz w:val="24"/>
        </w:rPr>
        <w:br w:type="textWrapping"/>
      </w:r>
    </w:p>
    <w:p>
      <w:pPr>
        <w:snapToGrid w:val="0"/>
        <w:spacing w:line="360" w:lineRule="auto"/>
        <w:textAlignment w:val="baseline"/>
        <w:rPr>
          <w:rFonts w:ascii="宋体" w:hAnsi="宋体" w:cs="Lucida Sans Unicode"/>
          <w:sz w:val="24"/>
        </w:rPr>
      </w:pPr>
    </w:p>
    <w:p>
      <w:pPr>
        <w:snapToGrid w:val="0"/>
        <w:spacing w:line="360" w:lineRule="auto"/>
        <w:textAlignment w:val="baseline"/>
        <w:rPr>
          <w:rFonts w:ascii="宋体" w:hAnsi="宋体" w:cs="Lucida Sans Unicode"/>
          <w:sz w:val="24"/>
        </w:rPr>
      </w:pPr>
    </w:p>
    <w:p>
      <w:pPr>
        <w:snapToGrid w:val="0"/>
        <w:spacing w:line="360" w:lineRule="auto"/>
        <w:textAlignment w:val="baseline"/>
        <w:rPr>
          <w:rFonts w:ascii="宋体" w:hAnsi="宋体" w:cs="Lucida Sans Unicode"/>
          <w:sz w:val="24"/>
        </w:rPr>
      </w:pPr>
    </w:p>
    <w:p>
      <w:pPr>
        <w:snapToGrid w:val="0"/>
        <w:spacing w:line="360" w:lineRule="auto"/>
        <w:textAlignment w:val="baseline"/>
        <w:rPr>
          <w:rFonts w:ascii="宋体" w:hAnsi="宋体" w:cs="Lucida Sans Unicode"/>
          <w:sz w:val="24"/>
        </w:rPr>
      </w:pPr>
    </w:p>
    <w:p>
      <w:pPr>
        <w:snapToGrid w:val="0"/>
        <w:spacing w:line="360" w:lineRule="auto"/>
        <w:textAlignment w:val="baseline"/>
        <w:rPr>
          <w:rFonts w:ascii="宋体" w:hAnsi="宋体" w:cs="Lucida Sans Unicode"/>
          <w:sz w:val="24"/>
        </w:rPr>
      </w:pPr>
      <w:r>
        <w:rPr>
          <w:rFonts w:hint="eastAsia" w:ascii="宋体" w:hAnsi="宋体" w:cs="Arial"/>
          <w:sz w:val="24"/>
        </w:rPr>
        <w:t>格式6</w:t>
      </w:r>
    </w:p>
    <w:p>
      <w:pPr>
        <w:snapToGrid w:val="0"/>
        <w:spacing w:before="312" w:after="312" w:line="480" w:lineRule="exact"/>
        <w:jc w:val="center"/>
        <w:textAlignment w:val="baseline"/>
        <w:rPr>
          <w:rFonts w:ascii="宋体" w:hAnsi="宋体" w:cs="Lucida Sans Unicode"/>
          <w:b/>
          <w:sz w:val="44"/>
          <w:szCs w:val="44"/>
        </w:rPr>
      </w:pPr>
      <w:r>
        <w:rPr>
          <w:rFonts w:hint="eastAsia" w:ascii="宋体" w:hAnsi="宋体" w:cs="Lucida Sans Unicode"/>
          <w:b/>
          <w:sz w:val="44"/>
          <w:szCs w:val="44"/>
        </w:rPr>
        <w:t>报价一览表</w:t>
      </w:r>
    </w:p>
    <w:p>
      <w:pPr>
        <w:snapToGrid w:val="0"/>
        <w:spacing w:line="440" w:lineRule="exact"/>
        <w:textAlignment w:val="baseline"/>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17"/>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napToGrid w:val="0"/>
              <w:spacing w:line="440" w:lineRule="exact"/>
              <w:jc w:val="center"/>
              <w:textAlignment w:val="baseline"/>
              <w:rPr>
                <w:rFonts w:ascii="宋体" w:hAnsi="宋体" w:cs="Arial"/>
                <w:b/>
                <w:sz w:val="24"/>
              </w:rPr>
            </w:pPr>
            <w:r>
              <w:rPr>
                <w:rFonts w:hint="eastAsia" w:ascii="宋体" w:hAnsi="宋体" w:cs="Arial"/>
                <w:b/>
                <w:sz w:val="24"/>
              </w:rPr>
              <w:t xml:space="preserve">包号 </w:t>
            </w:r>
          </w:p>
        </w:tc>
        <w:tc>
          <w:tcPr>
            <w:tcW w:w="2410" w:type="dxa"/>
            <w:vAlign w:val="center"/>
          </w:tcPr>
          <w:p>
            <w:pPr>
              <w:snapToGrid w:val="0"/>
              <w:spacing w:line="440" w:lineRule="exact"/>
              <w:jc w:val="center"/>
              <w:textAlignment w:val="baseline"/>
              <w:rPr>
                <w:rFonts w:ascii="宋体" w:hAnsi="宋体" w:cs="Arial"/>
                <w:b/>
                <w:sz w:val="24"/>
              </w:rPr>
            </w:pPr>
            <w:r>
              <w:rPr>
                <w:rFonts w:hint="eastAsia" w:ascii="宋体" w:hAnsi="宋体" w:cs="Arial"/>
                <w:b/>
                <w:sz w:val="24"/>
              </w:rPr>
              <w:t>分包产品名称</w:t>
            </w:r>
          </w:p>
        </w:tc>
        <w:tc>
          <w:tcPr>
            <w:tcW w:w="2268" w:type="dxa"/>
            <w:vAlign w:val="center"/>
          </w:tcPr>
          <w:p>
            <w:pPr>
              <w:snapToGrid w:val="0"/>
              <w:spacing w:line="440" w:lineRule="exact"/>
              <w:jc w:val="center"/>
              <w:textAlignment w:val="baseline"/>
              <w:rPr>
                <w:rFonts w:ascii="宋体" w:hAnsi="宋体" w:cs="Arial"/>
                <w:b/>
                <w:sz w:val="24"/>
              </w:rPr>
            </w:pPr>
            <w:r>
              <w:rPr>
                <w:rFonts w:hint="eastAsia" w:ascii="宋体" w:hAnsi="宋体" w:cs="Arial"/>
                <w:b/>
                <w:sz w:val="24"/>
              </w:rPr>
              <w:t>投标报价</w:t>
            </w:r>
          </w:p>
        </w:tc>
        <w:tc>
          <w:tcPr>
            <w:tcW w:w="2410" w:type="dxa"/>
            <w:vAlign w:val="center"/>
          </w:tcPr>
          <w:p>
            <w:pPr>
              <w:snapToGrid w:val="0"/>
              <w:spacing w:line="440" w:lineRule="exact"/>
              <w:jc w:val="center"/>
              <w:textAlignment w:val="baseline"/>
              <w:rPr>
                <w:rFonts w:ascii="宋体" w:hAnsi="宋体" w:cs="Arial"/>
                <w:b/>
                <w:sz w:val="24"/>
              </w:rPr>
            </w:pPr>
            <w:r>
              <w:rPr>
                <w:rFonts w:hint="eastAsia" w:ascii="宋体" w:hAnsi="宋体" w:cs="Arial"/>
                <w:b/>
                <w:sz w:val="24"/>
              </w:rPr>
              <w:t>服务时间</w:t>
            </w:r>
          </w:p>
        </w:tc>
        <w:tc>
          <w:tcPr>
            <w:tcW w:w="1275" w:type="dxa"/>
            <w:vAlign w:val="center"/>
          </w:tcPr>
          <w:p>
            <w:pPr>
              <w:snapToGrid w:val="0"/>
              <w:spacing w:line="440" w:lineRule="exact"/>
              <w:jc w:val="center"/>
              <w:textAlignment w:val="baseline"/>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napToGrid w:val="0"/>
              <w:spacing w:line="440" w:lineRule="exact"/>
              <w:jc w:val="center"/>
              <w:textAlignment w:val="baseline"/>
              <w:rPr>
                <w:rFonts w:ascii="宋体" w:hAnsi="宋体" w:cs="Arial"/>
                <w:sz w:val="24"/>
              </w:rPr>
            </w:pPr>
            <w:r>
              <w:rPr>
                <w:rFonts w:hint="eastAsia" w:ascii="宋体" w:hAnsi="宋体" w:cs="Arial"/>
                <w:sz w:val="24"/>
              </w:rPr>
              <w:t>包1</w:t>
            </w:r>
          </w:p>
        </w:tc>
        <w:tc>
          <w:tcPr>
            <w:tcW w:w="2410" w:type="dxa"/>
            <w:vAlign w:val="center"/>
          </w:tcPr>
          <w:p>
            <w:pPr>
              <w:snapToGrid w:val="0"/>
              <w:spacing w:line="440" w:lineRule="exact"/>
              <w:jc w:val="center"/>
              <w:textAlignment w:val="baseline"/>
              <w:rPr>
                <w:rFonts w:ascii="宋体" w:hAnsi="宋体" w:cs="Arial"/>
                <w:sz w:val="24"/>
              </w:rPr>
            </w:pPr>
          </w:p>
        </w:tc>
        <w:tc>
          <w:tcPr>
            <w:tcW w:w="2268" w:type="dxa"/>
            <w:vAlign w:val="center"/>
          </w:tcPr>
          <w:p>
            <w:pPr>
              <w:snapToGrid w:val="0"/>
              <w:spacing w:line="440" w:lineRule="exact"/>
              <w:jc w:val="center"/>
              <w:textAlignment w:val="baseline"/>
              <w:rPr>
                <w:rFonts w:ascii="宋体" w:hAnsi="宋体" w:cs="Arial"/>
                <w:sz w:val="24"/>
              </w:rPr>
            </w:pPr>
          </w:p>
        </w:tc>
        <w:tc>
          <w:tcPr>
            <w:tcW w:w="2410" w:type="dxa"/>
            <w:vAlign w:val="center"/>
          </w:tcPr>
          <w:p>
            <w:pPr>
              <w:snapToGrid w:val="0"/>
              <w:spacing w:line="440" w:lineRule="exact"/>
              <w:jc w:val="center"/>
              <w:textAlignment w:val="baseline"/>
              <w:rPr>
                <w:rFonts w:ascii="宋体" w:hAnsi="宋体" w:cs="Arial"/>
                <w:sz w:val="24"/>
              </w:rPr>
            </w:pPr>
          </w:p>
        </w:tc>
        <w:tc>
          <w:tcPr>
            <w:tcW w:w="1275" w:type="dxa"/>
            <w:vAlign w:val="center"/>
          </w:tcPr>
          <w:p>
            <w:pPr>
              <w:snapToGrid w:val="0"/>
              <w:spacing w:line="440" w:lineRule="exact"/>
              <w:jc w:val="center"/>
              <w:textAlignment w:val="baseline"/>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napToGrid w:val="0"/>
              <w:spacing w:line="440" w:lineRule="exact"/>
              <w:jc w:val="center"/>
              <w:textAlignment w:val="baseline"/>
              <w:rPr>
                <w:rFonts w:ascii="宋体" w:hAnsi="宋体" w:cs="Arial"/>
                <w:sz w:val="24"/>
              </w:rPr>
            </w:pPr>
          </w:p>
        </w:tc>
        <w:tc>
          <w:tcPr>
            <w:tcW w:w="2410" w:type="dxa"/>
            <w:vAlign w:val="center"/>
          </w:tcPr>
          <w:p>
            <w:pPr>
              <w:snapToGrid w:val="0"/>
              <w:spacing w:line="440" w:lineRule="exact"/>
              <w:jc w:val="center"/>
              <w:textAlignment w:val="baseline"/>
              <w:rPr>
                <w:rFonts w:ascii="宋体" w:hAnsi="宋体" w:cs="Arial"/>
                <w:sz w:val="24"/>
              </w:rPr>
            </w:pPr>
          </w:p>
        </w:tc>
        <w:tc>
          <w:tcPr>
            <w:tcW w:w="2268" w:type="dxa"/>
            <w:vAlign w:val="center"/>
          </w:tcPr>
          <w:p>
            <w:pPr>
              <w:snapToGrid w:val="0"/>
              <w:spacing w:line="440" w:lineRule="exact"/>
              <w:jc w:val="center"/>
              <w:textAlignment w:val="baseline"/>
              <w:rPr>
                <w:rFonts w:ascii="宋体" w:hAnsi="宋体" w:cs="Arial"/>
                <w:sz w:val="24"/>
              </w:rPr>
            </w:pPr>
          </w:p>
        </w:tc>
        <w:tc>
          <w:tcPr>
            <w:tcW w:w="2410" w:type="dxa"/>
            <w:vAlign w:val="center"/>
          </w:tcPr>
          <w:p>
            <w:pPr>
              <w:snapToGrid w:val="0"/>
              <w:spacing w:line="440" w:lineRule="exact"/>
              <w:jc w:val="center"/>
              <w:textAlignment w:val="baseline"/>
              <w:rPr>
                <w:rFonts w:ascii="宋体" w:hAnsi="宋体" w:cs="Arial"/>
                <w:sz w:val="24"/>
              </w:rPr>
            </w:pPr>
          </w:p>
        </w:tc>
        <w:tc>
          <w:tcPr>
            <w:tcW w:w="1275" w:type="dxa"/>
            <w:vAlign w:val="center"/>
          </w:tcPr>
          <w:p>
            <w:pPr>
              <w:snapToGrid w:val="0"/>
              <w:spacing w:line="440" w:lineRule="exact"/>
              <w:jc w:val="center"/>
              <w:textAlignment w:val="baseline"/>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napToGrid w:val="0"/>
              <w:spacing w:line="440" w:lineRule="exact"/>
              <w:jc w:val="center"/>
              <w:textAlignment w:val="baseline"/>
              <w:rPr>
                <w:rFonts w:ascii="宋体" w:hAnsi="宋体" w:cs="Arial"/>
                <w:sz w:val="24"/>
              </w:rPr>
            </w:pPr>
            <w:r>
              <w:rPr>
                <w:rFonts w:hint="eastAsia" w:ascii="宋体" w:hAnsi="宋体" w:cs="Arial"/>
                <w:sz w:val="24"/>
              </w:rPr>
              <w:t>投标报价（大写）</w:t>
            </w:r>
          </w:p>
        </w:tc>
        <w:tc>
          <w:tcPr>
            <w:tcW w:w="5953" w:type="dxa"/>
            <w:gridSpan w:val="3"/>
            <w:vAlign w:val="center"/>
          </w:tcPr>
          <w:p>
            <w:pPr>
              <w:snapToGrid w:val="0"/>
              <w:spacing w:line="440" w:lineRule="exact"/>
              <w:jc w:val="center"/>
              <w:textAlignment w:val="baseline"/>
              <w:rPr>
                <w:rFonts w:ascii="宋体" w:hAnsi="宋体" w:cs="Arial"/>
                <w:sz w:val="24"/>
              </w:rPr>
            </w:pPr>
          </w:p>
        </w:tc>
      </w:tr>
    </w:tbl>
    <w:p>
      <w:pPr>
        <w:snapToGrid w:val="0"/>
        <w:spacing w:line="360" w:lineRule="exact"/>
        <w:ind w:firstLine="482" w:firstLineChars="200"/>
        <w:textAlignment w:val="baseline"/>
        <w:rPr>
          <w:rFonts w:ascii="宋体" w:hAnsi="宋体" w:cs="Arial"/>
          <w:b/>
          <w:sz w:val="24"/>
        </w:rPr>
      </w:pPr>
      <w:r>
        <w:rPr>
          <w:rFonts w:hint="eastAsia" w:ascii="宋体" w:hAnsi="宋体" w:cs="Arial"/>
          <w:b/>
          <w:sz w:val="24"/>
        </w:rPr>
        <w:t>填表说明：</w:t>
      </w:r>
    </w:p>
    <w:p>
      <w:pPr>
        <w:snapToGrid w:val="0"/>
        <w:spacing w:line="480" w:lineRule="exact"/>
        <w:ind w:firstLine="480" w:firstLineChars="200"/>
        <w:textAlignment w:val="baseline"/>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napToGrid w:val="0"/>
        <w:spacing w:line="480" w:lineRule="exact"/>
        <w:ind w:firstLine="480" w:firstLineChars="200"/>
        <w:textAlignment w:val="baseline"/>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napToGrid w:val="0"/>
        <w:spacing w:line="480" w:lineRule="exact"/>
        <w:ind w:firstLine="480" w:firstLineChars="200"/>
        <w:textAlignment w:val="baseline"/>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napToGrid w:val="0"/>
        <w:spacing w:line="480" w:lineRule="exact"/>
        <w:ind w:firstLine="480" w:firstLineChars="200"/>
        <w:textAlignment w:val="baseline"/>
        <w:rPr>
          <w:rFonts w:ascii="宋体" w:hAnsi="宋体" w:cs="Lucida Sans Unicode"/>
          <w:sz w:val="24"/>
        </w:rPr>
      </w:pPr>
      <w:r>
        <w:rPr>
          <w:rFonts w:hint="eastAsia" w:ascii="宋体" w:hAnsi="宋体" w:cs="Lucida Sans Unicode"/>
          <w:sz w:val="24"/>
        </w:rPr>
        <w:t>4、投标报价不得填报选择性报价。</w:t>
      </w:r>
    </w:p>
    <w:p>
      <w:pPr>
        <w:snapToGrid w:val="0"/>
        <w:spacing w:line="360" w:lineRule="exact"/>
        <w:ind w:firstLine="482" w:firstLineChars="200"/>
        <w:textAlignment w:val="baseline"/>
        <w:rPr>
          <w:rFonts w:ascii="宋体" w:hAnsi="宋体" w:cs="Lucida Sans Unicode"/>
          <w:b/>
          <w:sz w:val="24"/>
        </w:rPr>
      </w:pPr>
    </w:p>
    <w:p>
      <w:pPr>
        <w:snapToGrid w:val="0"/>
        <w:spacing w:line="280" w:lineRule="exact"/>
        <w:ind w:firstLine="482" w:firstLineChars="200"/>
        <w:textAlignment w:val="baseline"/>
        <w:rPr>
          <w:rFonts w:ascii="宋体" w:hAnsi="宋体" w:cs="Lucida Sans Unicode"/>
          <w:b/>
          <w:sz w:val="24"/>
        </w:rPr>
      </w:pPr>
    </w:p>
    <w:p>
      <w:pPr>
        <w:snapToGrid w:val="0"/>
        <w:spacing w:line="280" w:lineRule="exact"/>
        <w:ind w:firstLine="482" w:firstLineChars="200"/>
        <w:textAlignment w:val="baseline"/>
        <w:rPr>
          <w:rFonts w:ascii="宋体" w:hAnsi="宋体" w:cs="Lucida Sans Unicode"/>
          <w:b/>
          <w:sz w:val="24"/>
        </w:rPr>
      </w:pPr>
    </w:p>
    <w:p>
      <w:pPr>
        <w:snapToGrid w:val="0"/>
        <w:spacing w:line="480" w:lineRule="auto"/>
        <w:ind w:firstLine="480" w:firstLineChars="200"/>
        <w:textAlignment w:val="baseline"/>
        <w:rPr>
          <w:rFonts w:ascii="宋体" w:hAnsi="宋体" w:cs="Lucida Sans Unicode"/>
          <w:sz w:val="24"/>
        </w:rPr>
      </w:pPr>
      <w:r>
        <w:rPr>
          <w:rFonts w:ascii="宋体" w:hAnsi="宋体" w:cs="Lucida Sans Unicode"/>
          <w:sz w:val="24"/>
        </w:rPr>
        <w:br w:type="textWrapping"/>
      </w:r>
    </w:p>
    <w:p>
      <w:pPr>
        <w:snapToGrid w:val="0"/>
        <w:spacing w:line="480" w:lineRule="auto"/>
        <w:ind w:firstLine="480" w:firstLineChars="200"/>
        <w:textAlignment w:val="baseline"/>
        <w:rPr>
          <w:rFonts w:ascii="宋体" w:hAnsi="宋体" w:cs="Lucida Sans Unicode"/>
          <w:sz w:val="24"/>
        </w:rPr>
      </w:pPr>
    </w:p>
    <w:p>
      <w:pPr>
        <w:snapToGrid w:val="0"/>
        <w:spacing w:line="480" w:lineRule="auto"/>
        <w:ind w:firstLine="480" w:firstLineChars="200"/>
        <w:textAlignment w:val="baseline"/>
        <w:rPr>
          <w:rFonts w:ascii="宋体" w:hAnsi="宋体" w:cs="Lucida Sans Unicode"/>
          <w:sz w:val="24"/>
        </w:rPr>
      </w:pPr>
    </w:p>
    <w:p>
      <w:pPr>
        <w:snapToGrid w:val="0"/>
        <w:spacing w:line="480" w:lineRule="auto"/>
        <w:ind w:firstLine="480" w:firstLineChars="200"/>
        <w:textAlignment w:val="baseline"/>
        <w:rPr>
          <w:rFonts w:ascii="宋体" w:hAnsi="宋体" w:cs="Lucida Sans Unicode"/>
          <w:sz w:val="24"/>
        </w:rPr>
      </w:pPr>
      <w:r>
        <w:rPr>
          <w:rFonts w:hint="eastAsia" w:ascii="宋体" w:hAnsi="宋体" w:cs="Lucida Sans Unicode"/>
          <w:sz w:val="24"/>
        </w:rPr>
        <w:t>格式7</w:t>
      </w:r>
    </w:p>
    <w:p>
      <w:pPr>
        <w:snapToGrid w:val="0"/>
        <w:spacing w:before="312" w:after="312" w:line="480" w:lineRule="exact"/>
        <w:jc w:val="center"/>
        <w:textAlignment w:val="baseline"/>
        <w:rPr>
          <w:rFonts w:ascii="宋体" w:hAnsi="宋体" w:cs="Lucida Sans Unicode"/>
          <w:b/>
          <w:sz w:val="44"/>
          <w:szCs w:val="44"/>
        </w:rPr>
      </w:pPr>
      <w:r>
        <w:rPr>
          <w:rFonts w:hint="eastAsia" w:ascii="宋体" w:hAnsi="宋体" w:cs="Lucida Sans Unicode"/>
          <w:b/>
          <w:sz w:val="44"/>
          <w:szCs w:val="44"/>
        </w:rPr>
        <w:t>分项价格表</w:t>
      </w:r>
    </w:p>
    <w:p>
      <w:pPr>
        <w:snapToGrid w:val="0"/>
        <w:spacing w:line="440" w:lineRule="exact"/>
        <w:textAlignment w:val="baseline"/>
        <w:rPr>
          <w:rFonts w:ascii="宋体" w:hAnsi="宋体" w:cs="Arial"/>
          <w:b/>
          <w:sz w:val="24"/>
        </w:rPr>
      </w:pPr>
      <w:r>
        <w:rPr>
          <w:rFonts w:hint="eastAsia" w:ascii="宋体" w:hAnsi="宋体" w:cs="Arial"/>
          <w:b/>
          <w:sz w:val="24"/>
        </w:rPr>
        <w:t>包号：                                                   单位：元（人民币）</w:t>
      </w:r>
    </w:p>
    <w:tbl>
      <w:tblPr>
        <w:tblStyle w:val="17"/>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napToGrid w:val="0"/>
              <w:spacing w:line="440" w:lineRule="exact"/>
              <w:jc w:val="center"/>
              <w:textAlignment w:val="baseline"/>
              <w:rPr>
                <w:rFonts w:ascii="宋体" w:hAnsi="宋体" w:cs="Arial"/>
                <w:b/>
                <w:sz w:val="24"/>
              </w:rPr>
            </w:pPr>
            <w:r>
              <w:rPr>
                <w:rFonts w:hint="eastAsia" w:ascii="宋体" w:hAnsi="宋体" w:cs="Arial"/>
                <w:b/>
                <w:sz w:val="24"/>
              </w:rPr>
              <w:t>分 项 项 目</w:t>
            </w:r>
          </w:p>
        </w:tc>
        <w:tc>
          <w:tcPr>
            <w:tcW w:w="4894" w:type="dxa"/>
            <w:vAlign w:val="center"/>
          </w:tcPr>
          <w:p>
            <w:pPr>
              <w:snapToGrid w:val="0"/>
              <w:spacing w:line="440" w:lineRule="exact"/>
              <w:jc w:val="center"/>
              <w:textAlignment w:val="baseline"/>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napToGrid w:val="0"/>
              <w:spacing w:line="440" w:lineRule="exact"/>
              <w:jc w:val="center"/>
              <w:textAlignment w:val="baseline"/>
              <w:rPr>
                <w:rFonts w:ascii="宋体" w:hAnsi="宋体"/>
                <w:sz w:val="20"/>
                <w:szCs w:val="21"/>
              </w:rPr>
            </w:pPr>
            <w:r>
              <w:rPr>
                <w:rFonts w:hint="eastAsia" w:ascii="宋体" w:hAnsi="宋体"/>
                <w:sz w:val="24"/>
              </w:rPr>
              <w:t>服  务  价</w:t>
            </w:r>
          </w:p>
        </w:tc>
        <w:tc>
          <w:tcPr>
            <w:tcW w:w="4894" w:type="dxa"/>
            <w:vAlign w:val="center"/>
          </w:tcPr>
          <w:p>
            <w:pPr>
              <w:snapToGrid w:val="0"/>
              <w:spacing w:line="440" w:lineRule="exact"/>
              <w:jc w:val="center"/>
              <w:textAlignment w:val="baseline"/>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napToGrid w:val="0"/>
              <w:spacing w:line="440" w:lineRule="exact"/>
              <w:jc w:val="center"/>
              <w:textAlignment w:val="baseline"/>
              <w:rPr>
                <w:rFonts w:ascii="宋体" w:hAnsi="宋体"/>
                <w:sz w:val="24"/>
              </w:rPr>
            </w:pPr>
            <w:r>
              <w:rPr>
                <w:rFonts w:hint="eastAsia" w:ascii="宋体" w:hAnsi="宋体"/>
                <w:sz w:val="24"/>
              </w:rPr>
              <w:t>税      费</w:t>
            </w:r>
          </w:p>
        </w:tc>
        <w:tc>
          <w:tcPr>
            <w:tcW w:w="4894" w:type="dxa"/>
            <w:vAlign w:val="center"/>
          </w:tcPr>
          <w:p>
            <w:pPr>
              <w:snapToGrid w:val="0"/>
              <w:spacing w:line="440" w:lineRule="exact"/>
              <w:jc w:val="center"/>
              <w:textAlignment w:val="baseline"/>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napToGrid w:val="0"/>
              <w:spacing w:line="440" w:lineRule="exact"/>
              <w:jc w:val="center"/>
              <w:textAlignment w:val="baseline"/>
              <w:rPr>
                <w:rFonts w:ascii="宋体" w:hAnsi="宋体"/>
                <w:sz w:val="24"/>
              </w:rPr>
            </w:pPr>
            <w:r>
              <w:rPr>
                <w:rFonts w:hint="eastAsia" w:ascii="宋体" w:hAnsi="宋体"/>
                <w:sz w:val="24"/>
              </w:rPr>
              <w:t>其       它</w:t>
            </w:r>
          </w:p>
        </w:tc>
        <w:tc>
          <w:tcPr>
            <w:tcW w:w="4894" w:type="dxa"/>
            <w:vAlign w:val="center"/>
          </w:tcPr>
          <w:p>
            <w:pPr>
              <w:snapToGrid w:val="0"/>
              <w:spacing w:line="440" w:lineRule="exact"/>
              <w:jc w:val="center"/>
              <w:textAlignment w:val="baseline"/>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napToGrid w:val="0"/>
              <w:spacing w:line="440" w:lineRule="exact"/>
              <w:jc w:val="center"/>
              <w:textAlignment w:val="baseline"/>
              <w:rPr>
                <w:rFonts w:ascii="宋体" w:hAnsi="宋体"/>
                <w:sz w:val="24"/>
              </w:rPr>
            </w:pPr>
            <w:r>
              <w:rPr>
                <w:rFonts w:hint="eastAsia" w:ascii="宋体" w:hAnsi="宋体"/>
                <w:b/>
                <w:sz w:val="24"/>
              </w:rPr>
              <w:t>总价金额</w:t>
            </w:r>
          </w:p>
        </w:tc>
        <w:tc>
          <w:tcPr>
            <w:tcW w:w="4894" w:type="dxa"/>
            <w:vAlign w:val="center"/>
          </w:tcPr>
          <w:p>
            <w:pPr>
              <w:snapToGrid w:val="0"/>
              <w:spacing w:line="440" w:lineRule="exact"/>
              <w:jc w:val="center"/>
              <w:textAlignment w:val="baseline"/>
              <w:rPr>
                <w:rFonts w:ascii="宋体" w:hAnsi="宋体"/>
                <w:sz w:val="24"/>
              </w:rPr>
            </w:pPr>
          </w:p>
        </w:tc>
      </w:tr>
    </w:tbl>
    <w:p>
      <w:pPr>
        <w:snapToGrid w:val="0"/>
        <w:spacing w:line="360" w:lineRule="exact"/>
        <w:ind w:firstLine="482" w:firstLineChars="200"/>
        <w:textAlignment w:val="baseline"/>
        <w:rPr>
          <w:rFonts w:ascii="宋体" w:hAnsi="宋体" w:cs="Arial"/>
          <w:b/>
          <w:sz w:val="24"/>
        </w:rPr>
      </w:pPr>
      <w:r>
        <w:rPr>
          <w:rFonts w:hint="eastAsia" w:ascii="宋体" w:hAnsi="宋体" w:cs="Arial"/>
          <w:b/>
          <w:sz w:val="24"/>
        </w:rPr>
        <w:t>填表说明：</w:t>
      </w:r>
    </w:p>
    <w:p>
      <w:pPr>
        <w:snapToGrid w:val="0"/>
        <w:spacing w:line="360" w:lineRule="exact"/>
        <w:ind w:left="-2" w:leftChars="-1" w:firstLine="480" w:firstLineChars="200"/>
        <w:textAlignment w:val="baseline"/>
        <w:rPr>
          <w:rFonts w:ascii="宋体" w:hAnsi="宋体" w:cs="Arial"/>
          <w:sz w:val="24"/>
        </w:rPr>
      </w:pPr>
      <w:r>
        <w:rPr>
          <w:rFonts w:hint="eastAsia" w:ascii="宋体" w:hAnsi="宋体" w:cs="Arial"/>
          <w:sz w:val="24"/>
        </w:rPr>
        <w:t>1．“产品价”应同“投标产品价格明细表”中的“报价合计”相一致。</w:t>
      </w:r>
    </w:p>
    <w:p>
      <w:pPr>
        <w:snapToGrid w:val="0"/>
        <w:spacing w:line="360" w:lineRule="exact"/>
        <w:ind w:left="-2" w:leftChars="-1" w:firstLine="480" w:firstLineChars="200"/>
        <w:textAlignment w:val="baseline"/>
        <w:rPr>
          <w:rFonts w:ascii="宋体" w:hAnsi="宋体" w:cs="Arial"/>
          <w:sz w:val="24"/>
        </w:rPr>
      </w:pPr>
      <w:r>
        <w:rPr>
          <w:rFonts w:hint="eastAsia" w:ascii="宋体" w:hAnsi="宋体" w:cs="Arial"/>
          <w:sz w:val="24"/>
        </w:rPr>
        <w:t>2. “其它”的内容包括检测等费用，投标人可以根据项目的具体情况填报。</w:t>
      </w:r>
    </w:p>
    <w:p>
      <w:pPr>
        <w:snapToGrid w:val="0"/>
        <w:spacing w:line="360" w:lineRule="exact"/>
        <w:ind w:left="-2" w:leftChars="-1" w:firstLine="480" w:firstLineChars="200"/>
        <w:textAlignment w:val="baseline"/>
        <w:rPr>
          <w:rFonts w:ascii="宋体" w:hAnsi="宋体" w:cs="Arial"/>
          <w:sz w:val="24"/>
        </w:rPr>
      </w:pPr>
    </w:p>
    <w:p>
      <w:pPr>
        <w:snapToGrid w:val="0"/>
        <w:spacing w:line="360" w:lineRule="auto"/>
        <w:textAlignment w:val="baseline"/>
        <w:rPr>
          <w:rFonts w:ascii="宋体" w:hAnsi="宋体" w:cs="Lucida Sans Unicode"/>
          <w:sz w:val="24"/>
        </w:rPr>
      </w:pPr>
      <w:r>
        <w:rPr>
          <w:rFonts w:ascii="宋体" w:hAnsi="宋体" w:cs="Lucida Sans Unicode"/>
          <w:sz w:val="24"/>
        </w:rPr>
        <w:br w:type="textWrapping"/>
      </w:r>
    </w:p>
    <w:p>
      <w:pPr>
        <w:snapToGrid w:val="0"/>
        <w:spacing w:line="360" w:lineRule="auto"/>
        <w:textAlignment w:val="baseline"/>
        <w:rPr>
          <w:rFonts w:hint="eastAsia" w:ascii="宋体" w:hAnsi="宋体" w:cs="Lucida Sans Unicode"/>
          <w:sz w:val="24"/>
        </w:rPr>
      </w:pPr>
    </w:p>
    <w:p>
      <w:pPr>
        <w:snapToGrid w:val="0"/>
        <w:spacing w:line="360" w:lineRule="auto"/>
        <w:textAlignment w:val="baseline"/>
        <w:rPr>
          <w:rFonts w:hint="eastAsia" w:ascii="宋体" w:hAnsi="宋体" w:cs="Lucida Sans Unicode"/>
          <w:sz w:val="24"/>
        </w:rPr>
      </w:pPr>
    </w:p>
    <w:p>
      <w:pPr>
        <w:snapToGrid w:val="0"/>
        <w:spacing w:line="360" w:lineRule="auto"/>
        <w:textAlignment w:val="baseline"/>
        <w:rPr>
          <w:rFonts w:hint="eastAsia" w:ascii="宋体" w:hAnsi="宋体" w:cs="Lucida Sans Unicode"/>
          <w:sz w:val="24"/>
        </w:rPr>
      </w:pPr>
    </w:p>
    <w:p>
      <w:pPr>
        <w:snapToGrid w:val="0"/>
        <w:spacing w:line="360" w:lineRule="auto"/>
        <w:textAlignment w:val="baseline"/>
        <w:rPr>
          <w:rFonts w:hint="eastAsia" w:ascii="宋体" w:hAnsi="宋体" w:cs="Lucida Sans Unicode"/>
          <w:sz w:val="24"/>
        </w:rPr>
      </w:pPr>
    </w:p>
    <w:p>
      <w:pPr>
        <w:snapToGrid w:val="0"/>
        <w:spacing w:line="360" w:lineRule="auto"/>
        <w:textAlignment w:val="baseline"/>
        <w:rPr>
          <w:rFonts w:hint="eastAsia" w:ascii="宋体" w:hAnsi="宋体" w:cs="Lucida Sans Unicode"/>
          <w:sz w:val="24"/>
        </w:rPr>
      </w:pPr>
    </w:p>
    <w:p>
      <w:pPr>
        <w:snapToGrid w:val="0"/>
        <w:spacing w:line="360" w:lineRule="auto"/>
        <w:textAlignment w:val="baseline"/>
        <w:rPr>
          <w:rFonts w:hint="eastAsia" w:ascii="宋体" w:hAnsi="宋体" w:cs="Lucida Sans Unicode"/>
          <w:sz w:val="24"/>
        </w:rPr>
      </w:pPr>
    </w:p>
    <w:p>
      <w:pPr>
        <w:snapToGrid w:val="0"/>
        <w:spacing w:line="360" w:lineRule="auto"/>
        <w:textAlignment w:val="baseline"/>
        <w:rPr>
          <w:rFonts w:hint="eastAsia" w:ascii="宋体" w:hAnsi="宋体" w:cs="Lucida Sans Unicode"/>
          <w:sz w:val="24"/>
        </w:rPr>
      </w:pPr>
    </w:p>
    <w:p>
      <w:pPr>
        <w:snapToGrid w:val="0"/>
        <w:spacing w:line="360" w:lineRule="auto"/>
        <w:textAlignment w:val="baseline"/>
        <w:rPr>
          <w:rFonts w:hint="eastAsia" w:ascii="宋体" w:hAnsi="宋体" w:cs="Lucida Sans Unicode"/>
          <w:sz w:val="24"/>
        </w:rPr>
      </w:pPr>
    </w:p>
    <w:p>
      <w:pPr>
        <w:snapToGrid w:val="0"/>
        <w:spacing w:line="360" w:lineRule="auto"/>
        <w:textAlignment w:val="baseline"/>
        <w:rPr>
          <w:rFonts w:hint="eastAsia" w:ascii="宋体" w:hAnsi="宋体" w:cs="Lucida Sans Unicode"/>
          <w:sz w:val="24"/>
        </w:rPr>
      </w:pPr>
    </w:p>
    <w:p>
      <w:pPr>
        <w:snapToGrid w:val="0"/>
        <w:spacing w:line="360" w:lineRule="auto"/>
        <w:textAlignment w:val="baseline"/>
        <w:rPr>
          <w:rFonts w:hint="eastAsia" w:ascii="宋体" w:hAnsi="宋体" w:cs="Lucida Sans Unicode"/>
          <w:sz w:val="24"/>
        </w:rPr>
      </w:pPr>
    </w:p>
    <w:p>
      <w:pPr>
        <w:snapToGrid w:val="0"/>
        <w:spacing w:line="360" w:lineRule="auto"/>
        <w:textAlignment w:val="baseline"/>
        <w:rPr>
          <w:rFonts w:hint="eastAsia" w:ascii="宋体" w:hAnsi="宋体" w:cs="Lucida Sans Unicode"/>
          <w:sz w:val="24"/>
        </w:rPr>
      </w:pPr>
    </w:p>
    <w:p>
      <w:pPr>
        <w:snapToGrid w:val="0"/>
        <w:spacing w:line="360" w:lineRule="auto"/>
        <w:textAlignment w:val="baseline"/>
        <w:rPr>
          <w:rFonts w:ascii="宋体" w:hAnsi="宋体" w:cs="Lucida Sans Unicode"/>
          <w:sz w:val="24"/>
        </w:rPr>
      </w:pPr>
      <w:r>
        <w:rPr>
          <w:rFonts w:hint="eastAsia" w:ascii="宋体" w:hAnsi="宋体" w:cs="Lucida Sans Unicode"/>
          <w:sz w:val="24"/>
        </w:rPr>
        <w:t>格式8</w:t>
      </w:r>
    </w:p>
    <w:p>
      <w:pPr>
        <w:snapToGrid w:val="0"/>
        <w:spacing w:before="312" w:after="312" w:line="480" w:lineRule="exact"/>
        <w:jc w:val="center"/>
        <w:textAlignment w:val="baseline"/>
        <w:rPr>
          <w:rFonts w:ascii="宋体" w:hAnsi="宋体" w:cs="Lucida Sans Unicode"/>
          <w:b/>
          <w:sz w:val="44"/>
          <w:szCs w:val="44"/>
        </w:rPr>
      </w:pPr>
      <w:r>
        <w:rPr>
          <w:rFonts w:hint="eastAsia" w:ascii="宋体" w:hAnsi="宋体" w:cs="Lucida Sans Unicode"/>
          <w:b/>
          <w:sz w:val="44"/>
          <w:szCs w:val="44"/>
        </w:rPr>
        <w:t>投标产品价格明细表</w:t>
      </w:r>
    </w:p>
    <w:p>
      <w:pPr>
        <w:snapToGrid w:val="0"/>
        <w:spacing w:before="312" w:after="312" w:line="480" w:lineRule="exact"/>
        <w:jc w:val="center"/>
        <w:textAlignment w:val="baseline"/>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17"/>
        <w:tblW w:w="80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9"/>
        <w:gridCol w:w="2298"/>
        <w:gridCol w:w="1387"/>
        <w:gridCol w:w="1301"/>
        <w:gridCol w:w="15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529" w:type="dxa"/>
            <w:tcBorders>
              <w:top w:val="double" w:color="auto" w:sz="4" w:space="0"/>
              <w:left w:val="double" w:color="auto" w:sz="4" w:space="0"/>
              <w:bottom w:val="single" w:color="auto" w:sz="6" w:space="0"/>
            </w:tcBorders>
            <w:vAlign w:val="center"/>
          </w:tcPr>
          <w:p>
            <w:pPr>
              <w:snapToGrid w:val="0"/>
              <w:spacing w:line="480" w:lineRule="exact"/>
              <w:jc w:val="center"/>
              <w:textAlignment w:val="baseline"/>
              <w:rPr>
                <w:rFonts w:ascii="宋体" w:hAnsi="宋体"/>
                <w:b/>
                <w:sz w:val="24"/>
              </w:rPr>
            </w:pPr>
            <w:r>
              <w:rPr>
                <w:rFonts w:hint="eastAsia" w:ascii="宋体" w:hAnsi="宋体"/>
                <w:b/>
                <w:sz w:val="24"/>
              </w:rPr>
              <w:t>品目号</w:t>
            </w:r>
          </w:p>
        </w:tc>
        <w:tc>
          <w:tcPr>
            <w:tcW w:w="2298" w:type="dxa"/>
            <w:tcBorders>
              <w:top w:val="double" w:color="auto" w:sz="4" w:space="0"/>
              <w:left w:val="single" w:color="auto" w:sz="4" w:space="0"/>
              <w:bottom w:val="single" w:color="auto" w:sz="6" w:space="0"/>
            </w:tcBorders>
            <w:vAlign w:val="center"/>
          </w:tcPr>
          <w:p>
            <w:pPr>
              <w:snapToGrid w:val="0"/>
              <w:spacing w:line="480" w:lineRule="exact"/>
              <w:jc w:val="center"/>
              <w:textAlignment w:val="baseline"/>
              <w:rPr>
                <w:rFonts w:ascii="宋体" w:hAnsi="宋体"/>
                <w:b/>
                <w:sz w:val="24"/>
              </w:rPr>
            </w:pPr>
            <w:r>
              <w:rPr>
                <w:rFonts w:hint="eastAsia" w:ascii="宋体" w:hAnsi="宋体"/>
                <w:b/>
                <w:sz w:val="24"/>
              </w:rPr>
              <w:t>服务名称</w:t>
            </w:r>
          </w:p>
        </w:tc>
        <w:tc>
          <w:tcPr>
            <w:tcW w:w="1387" w:type="dxa"/>
            <w:tcBorders>
              <w:top w:val="double" w:color="auto" w:sz="4" w:space="0"/>
              <w:bottom w:val="single" w:color="auto" w:sz="6" w:space="0"/>
              <w:right w:val="single" w:color="auto" w:sz="4" w:space="0"/>
            </w:tcBorders>
            <w:vAlign w:val="center"/>
          </w:tcPr>
          <w:p>
            <w:pPr>
              <w:snapToGrid w:val="0"/>
              <w:spacing w:line="480" w:lineRule="exact"/>
              <w:jc w:val="center"/>
              <w:textAlignment w:val="baseline"/>
              <w:rPr>
                <w:rFonts w:ascii="宋体" w:hAnsi="宋体"/>
                <w:b/>
                <w:sz w:val="24"/>
              </w:rPr>
            </w:pPr>
            <w:r>
              <w:rPr>
                <w:rFonts w:hint="eastAsia" w:ascii="宋体" w:hAnsi="宋体"/>
                <w:b/>
                <w:sz w:val="24"/>
              </w:rPr>
              <w:t>数量</w:t>
            </w:r>
          </w:p>
        </w:tc>
        <w:tc>
          <w:tcPr>
            <w:tcW w:w="1301" w:type="dxa"/>
            <w:tcBorders>
              <w:top w:val="double" w:color="auto" w:sz="4" w:space="0"/>
              <w:bottom w:val="single" w:color="auto" w:sz="6" w:space="0"/>
            </w:tcBorders>
            <w:vAlign w:val="center"/>
          </w:tcPr>
          <w:p>
            <w:pPr>
              <w:snapToGrid w:val="0"/>
              <w:spacing w:line="480" w:lineRule="exact"/>
              <w:jc w:val="center"/>
              <w:textAlignment w:val="baseline"/>
              <w:rPr>
                <w:rFonts w:ascii="宋体" w:hAnsi="宋体"/>
                <w:b/>
                <w:sz w:val="24"/>
              </w:rPr>
            </w:pPr>
            <w:r>
              <w:rPr>
                <w:rFonts w:hint="eastAsia" w:ascii="宋体" w:hAnsi="宋体"/>
                <w:b/>
                <w:sz w:val="24"/>
              </w:rPr>
              <w:t>单价</w:t>
            </w:r>
          </w:p>
        </w:tc>
        <w:tc>
          <w:tcPr>
            <w:tcW w:w="1534" w:type="dxa"/>
            <w:tcBorders>
              <w:top w:val="double" w:color="auto" w:sz="4" w:space="0"/>
              <w:bottom w:val="single" w:color="auto" w:sz="6" w:space="0"/>
              <w:right w:val="double" w:color="auto" w:sz="4" w:space="0"/>
            </w:tcBorders>
            <w:vAlign w:val="center"/>
          </w:tcPr>
          <w:p>
            <w:pPr>
              <w:snapToGrid w:val="0"/>
              <w:spacing w:line="480" w:lineRule="exact"/>
              <w:jc w:val="center"/>
              <w:textAlignment w:val="baseline"/>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529" w:type="dxa"/>
            <w:tcBorders>
              <w:top w:val="single" w:color="auto" w:sz="6" w:space="0"/>
              <w:left w:val="double" w:color="auto" w:sz="4" w:space="0"/>
              <w:bottom w:val="single" w:color="auto" w:sz="6" w:space="0"/>
            </w:tcBorders>
            <w:vAlign w:val="center"/>
          </w:tcPr>
          <w:p>
            <w:pPr>
              <w:snapToGrid w:val="0"/>
              <w:spacing w:line="480" w:lineRule="exact"/>
              <w:jc w:val="center"/>
              <w:textAlignment w:val="baseline"/>
              <w:rPr>
                <w:rFonts w:ascii="宋体" w:hAnsi="宋体"/>
                <w:sz w:val="24"/>
              </w:rPr>
            </w:pPr>
          </w:p>
        </w:tc>
        <w:tc>
          <w:tcPr>
            <w:tcW w:w="2298" w:type="dxa"/>
            <w:tcBorders>
              <w:top w:val="single" w:color="auto" w:sz="6" w:space="0"/>
              <w:left w:val="single" w:color="auto" w:sz="4" w:space="0"/>
              <w:bottom w:val="single" w:color="auto" w:sz="6" w:space="0"/>
            </w:tcBorders>
            <w:vAlign w:val="center"/>
          </w:tcPr>
          <w:p>
            <w:pPr>
              <w:snapToGrid w:val="0"/>
              <w:spacing w:line="480" w:lineRule="exact"/>
              <w:jc w:val="center"/>
              <w:textAlignment w:val="baseline"/>
              <w:rPr>
                <w:rFonts w:ascii="宋体" w:hAnsi="宋体"/>
                <w:sz w:val="24"/>
              </w:rPr>
            </w:pPr>
          </w:p>
        </w:tc>
        <w:tc>
          <w:tcPr>
            <w:tcW w:w="1387" w:type="dxa"/>
            <w:tcBorders>
              <w:top w:val="single" w:color="auto" w:sz="6" w:space="0"/>
              <w:bottom w:val="single" w:color="auto" w:sz="6" w:space="0"/>
              <w:right w:val="single" w:color="auto" w:sz="4" w:space="0"/>
            </w:tcBorders>
            <w:vAlign w:val="center"/>
          </w:tcPr>
          <w:p>
            <w:pPr>
              <w:snapToGrid w:val="0"/>
              <w:spacing w:line="480" w:lineRule="exact"/>
              <w:jc w:val="center"/>
              <w:textAlignment w:val="baseline"/>
              <w:rPr>
                <w:rFonts w:ascii="宋体" w:hAnsi="宋体"/>
                <w:sz w:val="24"/>
              </w:rPr>
            </w:pPr>
          </w:p>
        </w:tc>
        <w:tc>
          <w:tcPr>
            <w:tcW w:w="1301" w:type="dxa"/>
            <w:tcBorders>
              <w:top w:val="single" w:color="auto" w:sz="6" w:space="0"/>
              <w:bottom w:val="single" w:color="auto" w:sz="6" w:space="0"/>
            </w:tcBorders>
            <w:vAlign w:val="center"/>
          </w:tcPr>
          <w:p>
            <w:pPr>
              <w:snapToGrid w:val="0"/>
              <w:spacing w:line="480" w:lineRule="exact"/>
              <w:jc w:val="center"/>
              <w:textAlignment w:val="baseline"/>
              <w:rPr>
                <w:rFonts w:ascii="宋体" w:hAnsi="宋体"/>
                <w:sz w:val="24"/>
              </w:rPr>
            </w:pPr>
          </w:p>
        </w:tc>
        <w:tc>
          <w:tcPr>
            <w:tcW w:w="1534" w:type="dxa"/>
            <w:tcBorders>
              <w:top w:val="single" w:color="auto" w:sz="6" w:space="0"/>
              <w:bottom w:val="single" w:color="auto" w:sz="6" w:space="0"/>
              <w:right w:val="double" w:color="auto" w:sz="4" w:space="0"/>
            </w:tcBorders>
            <w:vAlign w:val="center"/>
          </w:tcPr>
          <w:p>
            <w:pPr>
              <w:snapToGrid w:val="0"/>
              <w:spacing w:line="480" w:lineRule="exact"/>
              <w:jc w:val="center"/>
              <w:textAlignment w:val="baseline"/>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529" w:type="dxa"/>
            <w:tcBorders>
              <w:top w:val="single" w:color="auto" w:sz="6" w:space="0"/>
              <w:left w:val="double" w:color="auto" w:sz="4" w:space="0"/>
              <w:bottom w:val="single" w:color="auto" w:sz="6" w:space="0"/>
            </w:tcBorders>
            <w:vAlign w:val="center"/>
          </w:tcPr>
          <w:p>
            <w:pPr>
              <w:snapToGrid w:val="0"/>
              <w:spacing w:line="480" w:lineRule="exact"/>
              <w:jc w:val="center"/>
              <w:textAlignment w:val="baseline"/>
              <w:rPr>
                <w:rFonts w:ascii="宋体" w:hAnsi="宋体"/>
                <w:sz w:val="24"/>
              </w:rPr>
            </w:pPr>
          </w:p>
        </w:tc>
        <w:tc>
          <w:tcPr>
            <w:tcW w:w="2298" w:type="dxa"/>
            <w:tcBorders>
              <w:top w:val="single" w:color="auto" w:sz="6" w:space="0"/>
              <w:left w:val="single" w:color="auto" w:sz="4" w:space="0"/>
              <w:bottom w:val="single" w:color="auto" w:sz="6" w:space="0"/>
            </w:tcBorders>
            <w:vAlign w:val="center"/>
          </w:tcPr>
          <w:p>
            <w:pPr>
              <w:snapToGrid w:val="0"/>
              <w:spacing w:line="480" w:lineRule="exact"/>
              <w:jc w:val="center"/>
              <w:textAlignment w:val="baseline"/>
              <w:rPr>
                <w:rFonts w:ascii="宋体" w:hAnsi="宋体"/>
                <w:sz w:val="24"/>
              </w:rPr>
            </w:pPr>
          </w:p>
        </w:tc>
        <w:tc>
          <w:tcPr>
            <w:tcW w:w="1387" w:type="dxa"/>
            <w:tcBorders>
              <w:top w:val="single" w:color="auto" w:sz="6" w:space="0"/>
              <w:bottom w:val="single" w:color="auto" w:sz="6" w:space="0"/>
              <w:right w:val="single" w:color="auto" w:sz="4" w:space="0"/>
            </w:tcBorders>
            <w:vAlign w:val="center"/>
          </w:tcPr>
          <w:p>
            <w:pPr>
              <w:snapToGrid w:val="0"/>
              <w:spacing w:line="480" w:lineRule="exact"/>
              <w:jc w:val="center"/>
              <w:textAlignment w:val="baseline"/>
              <w:rPr>
                <w:rFonts w:ascii="宋体" w:hAnsi="宋体"/>
                <w:sz w:val="24"/>
              </w:rPr>
            </w:pPr>
          </w:p>
        </w:tc>
        <w:tc>
          <w:tcPr>
            <w:tcW w:w="1301" w:type="dxa"/>
            <w:tcBorders>
              <w:top w:val="single" w:color="auto" w:sz="6" w:space="0"/>
              <w:bottom w:val="single" w:color="auto" w:sz="6" w:space="0"/>
            </w:tcBorders>
            <w:vAlign w:val="center"/>
          </w:tcPr>
          <w:p>
            <w:pPr>
              <w:snapToGrid w:val="0"/>
              <w:spacing w:line="480" w:lineRule="exact"/>
              <w:jc w:val="center"/>
              <w:textAlignment w:val="baseline"/>
              <w:rPr>
                <w:rFonts w:ascii="宋体" w:hAnsi="宋体"/>
                <w:sz w:val="24"/>
              </w:rPr>
            </w:pPr>
          </w:p>
        </w:tc>
        <w:tc>
          <w:tcPr>
            <w:tcW w:w="1534" w:type="dxa"/>
            <w:tcBorders>
              <w:top w:val="single" w:color="auto" w:sz="6" w:space="0"/>
              <w:bottom w:val="single" w:color="auto" w:sz="6" w:space="0"/>
              <w:right w:val="double" w:color="auto" w:sz="4" w:space="0"/>
            </w:tcBorders>
            <w:vAlign w:val="center"/>
          </w:tcPr>
          <w:p>
            <w:pPr>
              <w:snapToGrid w:val="0"/>
              <w:spacing w:line="480" w:lineRule="exact"/>
              <w:jc w:val="center"/>
              <w:textAlignment w:val="baseline"/>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529" w:type="dxa"/>
            <w:tcBorders>
              <w:top w:val="single" w:color="auto" w:sz="6" w:space="0"/>
              <w:left w:val="double" w:color="auto" w:sz="4" w:space="0"/>
              <w:bottom w:val="single" w:color="auto" w:sz="6" w:space="0"/>
            </w:tcBorders>
            <w:vAlign w:val="center"/>
          </w:tcPr>
          <w:p>
            <w:pPr>
              <w:snapToGrid w:val="0"/>
              <w:spacing w:line="480" w:lineRule="exact"/>
              <w:jc w:val="center"/>
              <w:textAlignment w:val="baseline"/>
              <w:rPr>
                <w:rFonts w:ascii="宋体" w:hAnsi="宋体"/>
                <w:sz w:val="24"/>
              </w:rPr>
            </w:pPr>
          </w:p>
        </w:tc>
        <w:tc>
          <w:tcPr>
            <w:tcW w:w="2298" w:type="dxa"/>
            <w:tcBorders>
              <w:top w:val="single" w:color="auto" w:sz="6" w:space="0"/>
              <w:left w:val="single" w:color="auto" w:sz="4" w:space="0"/>
              <w:bottom w:val="single" w:color="auto" w:sz="6" w:space="0"/>
            </w:tcBorders>
            <w:vAlign w:val="center"/>
          </w:tcPr>
          <w:p>
            <w:pPr>
              <w:snapToGrid w:val="0"/>
              <w:spacing w:line="480" w:lineRule="exact"/>
              <w:jc w:val="center"/>
              <w:textAlignment w:val="baseline"/>
              <w:rPr>
                <w:rFonts w:ascii="宋体" w:hAnsi="宋体"/>
                <w:sz w:val="24"/>
              </w:rPr>
            </w:pPr>
          </w:p>
        </w:tc>
        <w:tc>
          <w:tcPr>
            <w:tcW w:w="1387" w:type="dxa"/>
            <w:tcBorders>
              <w:top w:val="single" w:color="auto" w:sz="6" w:space="0"/>
              <w:bottom w:val="single" w:color="auto" w:sz="6" w:space="0"/>
              <w:right w:val="single" w:color="auto" w:sz="4" w:space="0"/>
            </w:tcBorders>
            <w:vAlign w:val="center"/>
          </w:tcPr>
          <w:p>
            <w:pPr>
              <w:snapToGrid w:val="0"/>
              <w:spacing w:line="480" w:lineRule="exact"/>
              <w:jc w:val="center"/>
              <w:textAlignment w:val="baseline"/>
              <w:rPr>
                <w:rFonts w:ascii="宋体" w:hAnsi="宋体"/>
                <w:sz w:val="24"/>
              </w:rPr>
            </w:pPr>
          </w:p>
        </w:tc>
        <w:tc>
          <w:tcPr>
            <w:tcW w:w="1301" w:type="dxa"/>
            <w:tcBorders>
              <w:top w:val="single" w:color="auto" w:sz="6" w:space="0"/>
              <w:bottom w:val="single" w:color="auto" w:sz="6" w:space="0"/>
            </w:tcBorders>
            <w:vAlign w:val="center"/>
          </w:tcPr>
          <w:p>
            <w:pPr>
              <w:snapToGrid w:val="0"/>
              <w:spacing w:line="480" w:lineRule="exact"/>
              <w:jc w:val="center"/>
              <w:textAlignment w:val="baseline"/>
              <w:rPr>
                <w:rFonts w:ascii="宋体" w:hAnsi="宋体"/>
                <w:sz w:val="24"/>
              </w:rPr>
            </w:pPr>
          </w:p>
        </w:tc>
        <w:tc>
          <w:tcPr>
            <w:tcW w:w="1534" w:type="dxa"/>
            <w:tcBorders>
              <w:top w:val="single" w:color="auto" w:sz="6" w:space="0"/>
              <w:bottom w:val="single" w:color="auto" w:sz="6" w:space="0"/>
              <w:right w:val="double" w:color="auto" w:sz="4" w:space="0"/>
            </w:tcBorders>
            <w:vAlign w:val="center"/>
          </w:tcPr>
          <w:p>
            <w:pPr>
              <w:snapToGrid w:val="0"/>
              <w:spacing w:line="480" w:lineRule="exact"/>
              <w:jc w:val="center"/>
              <w:textAlignment w:val="baseline"/>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529" w:type="dxa"/>
            <w:tcBorders>
              <w:top w:val="single" w:color="auto" w:sz="6" w:space="0"/>
              <w:left w:val="double" w:color="auto" w:sz="4" w:space="0"/>
              <w:bottom w:val="single" w:color="auto" w:sz="6" w:space="0"/>
            </w:tcBorders>
            <w:vAlign w:val="center"/>
          </w:tcPr>
          <w:p>
            <w:pPr>
              <w:snapToGrid w:val="0"/>
              <w:spacing w:line="480" w:lineRule="exact"/>
              <w:jc w:val="center"/>
              <w:textAlignment w:val="baseline"/>
              <w:rPr>
                <w:rFonts w:ascii="宋体" w:hAnsi="宋体"/>
                <w:sz w:val="24"/>
              </w:rPr>
            </w:pPr>
          </w:p>
        </w:tc>
        <w:tc>
          <w:tcPr>
            <w:tcW w:w="2298" w:type="dxa"/>
            <w:tcBorders>
              <w:top w:val="single" w:color="auto" w:sz="6" w:space="0"/>
              <w:left w:val="single" w:color="auto" w:sz="4" w:space="0"/>
              <w:bottom w:val="single" w:color="auto" w:sz="6" w:space="0"/>
            </w:tcBorders>
            <w:vAlign w:val="center"/>
          </w:tcPr>
          <w:p>
            <w:pPr>
              <w:snapToGrid w:val="0"/>
              <w:spacing w:line="480" w:lineRule="exact"/>
              <w:jc w:val="center"/>
              <w:textAlignment w:val="baseline"/>
              <w:rPr>
                <w:rFonts w:ascii="宋体" w:hAnsi="宋体"/>
                <w:sz w:val="24"/>
              </w:rPr>
            </w:pPr>
          </w:p>
        </w:tc>
        <w:tc>
          <w:tcPr>
            <w:tcW w:w="1387" w:type="dxa"/>
            <w:tcBorders>
              <w:top w:val="single" w:color="auto" w:sz="6" w:space="0"/>
              <w:bottom w:val="single" w:color="auto" w:sz="6" w:space="0"/>
              <w:right w:val="single" w:color="auto" w:sz="4" w:space="0"/>
            </w:tcBorders>
            <w:vAlign w:val="center"/>
          </w:tcPr>
          <w:p>
            <w:pPr>
              <w:snapToGrid w:val="0"/>
              <w:spacing w:line="480" w:lineRule="exact"/>
              <w:jc w:val="center"/>
              <w:textAlignment w:val="baseline"/>
              <w:rPr>
                <w:rFonts w:ascii="宋体" w:hAnsi="宋体"/>
                <w:sz w:val="24"/>
              </w:rPr>
            </w:pPr>
          </w:p>
        </w:tc>
        <w:tc>
          <w:tcPr>
            <w:tcW w:w="1301" w:type="dxa"/>
            <w:tcBorders>
              <w:top w:val="single" w:color="auto" w:sz="6" w:space="0"/>
              <w:bottom w:val="single" w:color="auto" w:sz="6" w:space="0"/>
            </w:tcBorders>
            <w:vAlign w:val="center"/>
          </w:tcPr>
          <w:p>
            <w:pPr>
              <w:snapToGrid w:val="0"/>
              <w:spacing w:line="480" w:lineRule="exact"/>
              <w:jc w:val="center"/>
              <w:textAlignment w:val="baseline"/>
              <w:rPr>
                <w:rFonts w:ascii="宋体" w:hAnsi="宋体"/>
                <w:sz w:val="24"/>
              </w:rPr>
            </w:pPr>
          </w:p>
        </w:tc>
        <w:tc>
          <w:tcPr>
            <w:tcW w:w="1534" w:type="dxa"/>
            <w:tcBorders>
              <w:top w:val="single" w:color="auto" w:sz="6" w:space="0"/>
              <w:bottom w:val="single" w:color="auto" w:sz="6" w:space="0"/>
              <w:right w:val="double" w:color="auto" w:sz="4" w:space="0"/>
            </w:tcBorders>
            <w:vAlign w:val="center"/>
          </w:tcPr>
          <w:p>
            <w:pPr>
              <w:snapToGrid w:val="0"/>
              <w:spacing w:line="480" w:lineRule="exact"/>
              <w:jc w:val="center"/>
              <w:textAlignment w:val="baseline"/>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529" w:type="dxa"/>
            <w:tcBorders>
              <w:top w:val="single" w:color="auto" w:sz="6" w:space="0"/>
              <w:left w:val="double" w:color="auto" w:sz="4" w:space="0"/>
              <w:bottom w:val="double" w:color="auto" w:sz="4" w:space="0"/>
            </w:tcBorders>
            <w:vAlign w:val="center"/>
          </w:tcPr>
          <w:p>
            <w:pPr>
              <w:snapToGrid w:val="0"/>
              <w:spacing w:line="480" w:lineRule="exact"/>
              <w:jc w:val="center"/>
              <w:textAlignment w:val="baseline"/>
              <w:rPr>
                <w:rFonts w:ascii="宋体" w:hAnsi="宋体"/>
                <w:sz w:val="24"/>
              </w:rPr>
            </w:pPr>
            <w:r>
              <w:rPr>
                <w:rFonts w:hint="eastAsia" w:ascii="宋体" w:hAnsi="宋体"/>
                <w:sz w:val="24"/>
              </w:rPr>
              <w:t>……</w:t>
            </w:r>
          </w:p>
        </w:tc>
        <w:tc>
          <w:tcPr>
            <w:tcW w:w="2298" w:type="dxa"/>
            <w:tcBorders>
              <w:top w:val="single" w:color="auto" w:sz="6" w:space="0"/>
              <w:left w:val="single" w:color="auto" w:sz="4" w:space="0"/>
              <w:bottom w:val="double" w:color="auto" w:sz="4" w:space="0"/>
            </w:tcBorders>
            <w:vAlign w:val="center"/>
          </w:tcPr>
          <w:p>
            <w:pPr>
              <w:snapToGrid w:val="0"/>
              <w:spacing w:line="480" w:lineRule="exact"/>
              <w:jc w:val="center"/>
              <w:textAlignment w:val="baseline"/>
              <w:rPr>
                <w:rFonts w:ascii="宋体" w:hAnsi="宋体"/>
                <w:sz w:val="24"/>
              </w:rPr>
            </w:pPr>
          </w:p>
        </w:tc>
        <w:tc>
          <w:tcPr>
            <w:tcW w:w="1387" w:type="dxa"/>
            <w:tcBorders>
              <w:top w:val="single" w:color="auto" w:sz="6" w:space="0"/>
              <w:bottom w:val="double" w:color="auto" w:sz="4" w:space="0"/>
              <w:right w:val="single" w:color="auto" w:sz="4" w:space="0"/>
            </w:tcBorders>
            <w:vAlign w:val="center"/>
          </w:tcPr>
          <w:p>
            <w:pPr>
              <w:snapToGrid w:val="0"/>
              <w:spacing w:line="480" w:lineRule="exact"/>
              <w:jc w:val="center"/>
              <w:textAlignment w:val="baseline"/>
              <w:rPr>
                <w:rFonts w:ascii="宋体" w:hAnsi="宋体"/>
                <w:sz w:val="24"/>
              </w:rPr>
            </w:pPr>
          </w:p>
        </w:tc>
        <w:tc>
          <w:tcPr>
            <w:tcW w:w="1301" w:type="dxa"/>
            <w:tcBorders>
              <w:top w:val="single" w:color="auto" w:sz="6" w:space="0"/>
              <w:bottom w:val="double" w:color="auto" w:sz="4" w:space="0"/>
            </w:tcBorders>
            <w:vAlign w:val="center"/>
          </w:tcPr>
          <w:p>
            <w:pPr>
              <w:snapToGrid w:val="0"/>
              <w:spacing w:line="480" w:lineRule="exact"/>
              <w:jc w:val="center"/>
              <w:textAlignment w:val="baseline"/>
              <w:rPr>
                <w:rFonts w:ascii="宋体" w:hAnsi="宋体"/>
                <w:sz w:val="24"/>
              </w:rPr>
            </w:pPr>
          </w:p>
        </w:tc>
        <w:tc>
          <w:tcPr>
            <w:tcW w:w="1534" w:type="dxa"/>
            <w:tcBorders>
              <w:top w:val="single" w:color="auto" w:sz="6" w:space="0"/>
              <w:bottom w:val="double" w:color="auto" w:sz="4" w:space="0"/>
              <w:right w:val="double" w:color="auto" w:sz="4" w:space="0"/>
            </w:tcBorders>
            <w:vAlign w:val="center"/>
          </w:tcPr>
          <w:p>
            <w:pPr>
              <w:snapToGrid w:val="0"/>
              <w:spacing w:line="480" w:lineRule="exact"/>
              <w:jc w:val="center"/>
              <w:textAlignment w:val="baseline"/>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0" w:hRule="atLeast"/>
          <w:jc w:val="center"/>
        </w:trPr>
        <w:tc>
          <w:tcPr>
            <w:tcW w:w="3827" w:type="dxa"/>
            <w:gridSpan w:val="2"/>
            <w:tcBorders>
              <w:top w:val="double" w:color="auto" w:sz="4" w:space="0"/>
              <w:left w:val="double" w:color="auto" w:sz="4" w:space="0"/>
              <w:right w:val="single" w:color="auto" w:sz="4" w:space="0"/>
            </w:tcBorders>
            <w:vAlign w:val="center"/>
          </w:tcPr>
          <w:p>
            <w:pPr>
              <w:snapToGrid w:val="0"/>
              <w:spacing w:line="480" w:lineRule="exact"/>
              <w:jc w:val="center"/>
              <w:textAlignment w:val="baseline"/>
              <w:rPr>
                <w:rFonts w:ascii="宋体" w:hAnsi="宋体"/>
                <w:sz w:val="24"/>
              </w:rPr>
            </w:pPr>
            <w:r>
              <w:rPr>
                <w:rFonts w:hint="eastAsia" w:ascii="宋体" w:hAnsi="宋体"/>
                <w:sz w:val="24"/>
              </w:rPr>
              <w:t>报价合计</w:t>
            </w:r>
          </w:p>
        </w:tc>
        <w:tc>
          <w:tcPr>
            <w:tcW w:w="4222" w:type="dxa"/>
            <w:gridSpan w:val="3"/>
            <w:tcBorders>
              <w:top w:val="double" w:color="auto" w:sz="4" w:space="0"/>
              <w:left w:val="single" w:color="auto" w:sz="4" w:space="0"/>
              <w:right w:val="single" w:color="auto" w:sz="4" w:space="0"/>
            </w:tcBorders>
            <w:vAlign w:val="center"/>
          </w:tcPr>
          <w:p>
            <w:pPr>
              <w:widowControl/>
              <w:snapToGrid w:val="0"/>
              <w:jc w:val="left"/>
              <w:textAlignment w:val="baseline"/>
              <w:rPr>
                <w:sz w:val="20"/>
              </w:rPr>
            </w:pPr>
          </w:p>
        </w:tc>
      </w:tr>
    </w:tbl>
    <w:p>
      <w:pPr>
        <w:snapToGrid w:val="0"/>
        <w:spacing w:line="360" w:lineRule="exact"/>
        <w:ind w:firstLine="482" w:firstLineChars="200"/>
        <w:textAlignment w:val="baseline"/>
        <w:rPr>
          <w:rFonts w:ascii="宋体" w:hAnsi="宋体" w:cs="Arial"/>
          <w:b/>
          <w:sz w:val="24"/>
        </w:rPr>
      </w:pPr>
      <w:r>
        <w:rPr>
          <w:rFonts w:hint="eastAsia" w:ascii="宋体" w:hAnsi="宋体" w:cs="Arial"/>
          <w:b/>
          <w:sz w:val="24"/>
        </w:rPr>
        <w:t>填表说明：</w:t>
      </w:r>
    </w:p>
    <w:p>
      <w:pPr>
        <w:snapToGrid w:val="0"/>
        <w:spacing w:line="360" w:lineRule="exact"/>
        <w:ind w:left="-2" w:leftChars="-1" w:firstLine="480" w:firstLineChars="200"/>
        <w:textAlignment w:val="baseline"/>
        <w:rPr>
          <w:rFonts w:ascii="宋体" w:hAnsi="宋体" w:cs="Arial"/>
          <w:sz w:val="24"/>
        </w:rPr>
      </w:pPr>
      <w:r>
        <w:rPr>
          <w:rFonts w:hint="eastAsia" w:ascii="宋体" w:hAnsi="宋体" w:cs="Arial"/>
          <w:sz w:val="24"/>
        </w:rPr>
        <w:t>表中的品目号、产品名称及数量应与“项目要求及投标响应表”的相应内容一致。</w:t>
      </w:r>
    </w:p>
    <w:p>
      <w:pPr>
        <w:snapToGrid w:val="0"/>
        <w:spacing w:line="360" w:lineRule="exact"/>
        <w:textAlignment w:val="baseline"/>
        <w:rPr>
          <w:rFonts w:ascii="宋体" w:hAnsi="宋体" w:cs="Lucida Sans Unicode"/>
          <w:sz w:val="24"/>
        </w:rPr>
      </w:pPr>
      <w:r>
        <w:rPr>
          <w:rFonts w:hint="eastAsia" w:ascii="宋体" w:hAnsi="宋体" w:cs="Arial"/>
          <w:sz w:val="24"/>
        </w:rPr>
        <w:br w:type="textWrapping"/>
      </w:r>
    </w:p>
    <w:p>
      <w:pPr>
        <w:snapToGrid w:val="0"/>
        <w:spacing w:line="360" w:lineRule="exact"/>
        <w:textAlignment w:val="baseline"/>
        <w:rPr>
          <w:rFonts w:hint="eastAsia" w:ascii="宋体" w:hAnsi="宋体" w:cs="Lucida Sans Unicode"/>
          <w:sz w:val="24"/>
        </w:rPr>
      </w:pPr>
    </w:p>
    <w:p>
      <w:pPr>
        <w:snapToGrid w:val="0"/>
        <w:spacing w:line="360" w:lineRule="exact"/>
        <w:textAlignment w:val="baseline"/>
        <w:rPr>
          <w:rFonts w:hint="eastAsia" w:ascii="宋体" w:hAnsi="宋体" w:cs="Lucida Sans Unicode"/>
          <w:sz w:val="24"/>
        </w:rPr>
      </w:pPr>
    </w:p>
    <w:p>
      <w:pPr>
        <w:snapToGrid w:val="0"/>
        <w:spacing w:line="360" w:lineRule="exact"/>
        <w:textAlignment w:val="baseline"/>
        <w:rPr>
          <w:rFonts w:hint="eastAsia" w:ascii="宋体" w:hAnsi="宋体" w:cs="Lucida Sans Unicode"/>
          <w:sz w:val="24"/>
        </w:rPr>
      </w:pPr>
    </w:p>
    <w:p>
      <w:pPr>
        <w:snapToGrid w:val="0"/>
        <w:spacing w:line="360" w:lineRule="exact"/>
        <w:textAlignment w:val="baseline"/>
        <w:rPr>
          <w:rFonts w:hint="eastAsia" w:ascii="宋体" w:hAnsi="宋体" w:cs="Lucida Sans Unicode"/>
          <w:sz w:val="24"/>
        </w:rPr>
      </w:pPr>
    </w:p>
    <w:p>
      <w:pPr>
        <w:snapToGrid w:val="0"/>
        <w:spacing w:line="360" w:lineRule="exact"/>
        <w:textAlignment w:val="baseline"/>
        <w:rPr>
          <w:rFonts w:hint="eastAsia" w:ascii="宋体" w:hAnsi="宋体" w:cs="Lucida Sans Unicode"/>
          <w:sz w:val="24"/>
        </w:rPr>
      </w:pPr>
    </w:p>
    <w:p>
      <w:pPr>
        <w:snapToGrid w:val="0"/>
        <w:spacing w:line="360" w:lineRule="exact"/>
        <w:textAlignment w:val="baseline"/>
        <w:rPr>
          <w:rFonts w:hint="eastAsia" w:ascii="宋体" w:hAnsi="宋体" w:cs="Lucida Sans Unicode"/>
          <w:sz w:val="24"/>
        </w:rPr>
      </w:pPr>
    </w:p>
    <w:p>
      <w:pPr>
        <w:snapToGrid w:val="0"/>
        <w:spacing w:line="360" w:lineRule="exact"/>
        <w:textAlignment w:val="baseline"/>
        <w:rPr>
          <w:rFonts w:hint="eastAsia" w:ascii="宋体" w:hAnsi="宋体" w:cs="Lucida Sans Unicode"/>
          <w:sz w:val="24"/>
        </w:rPr>
      </w:pPr>
    </w:p>
    <w:p>
      <w:pPr>
        <w:snapToGrid w:val="0"/>
        <w:spacing w:line="360" w:lineRule="exact"/>
        <w:textAlignment w:val="baseline"/>
        <w:rPr>
          <w:rFonts w:hint="eastAsia" w:ascii="宋体" w:hAnsi="宋体" w:cs="Lucida Sans Unicode"/>
          <w:sz w:val="24"/>
        </w:rPr>
      </w:pPr>
    </w:p>
    <w:p>
      <w:pPr>
        <w:snapToGrid w:val="0"/>
        <w:spacing w:line="360" w:lineRule="exact"/>
        <w:textAlignment w:val="baseline"/>
        <w:rPr>
          <w:rFonts w:hint="eastAsia" w:ascii="宋体" w:hAnsi="宋体" w:cs="Lucida Sans Unicode"/>
          <w:sz w:val="24"/>
        </w:rPr>
      </w:pPr>
    </w:p>
    <w:p>
      <w:pPr>
        <w:snapToGrid w:val="0"/>
        <w:spacing w:line="360" w:lineRule="exact"/>
        <w:textAlignment w:val="baseline"/>
        <w:rPr>
          <w:rFonts w:hint="eastAsia" w:ascii="宋体" w:hAnsi="宋体" w:cs="Lucida Sans Unicode"/>
          <w:sz w:val="24"/>
        </w:rPr>
      </w:pPr>
    </w:p>
    <w:p>
      <w:pPr>
        <w:snapToGrid w:val="0"/>
        <w:spacing w:line="360" w:lineRule="exact"/>
        <w:textAlignment w:val="baseline"/>
        <w:rPr>
          <w:rFonts w:hint="eastAsia" w:ascii="宋体" w:hAnsi="宋体" w:cs="Lucida Sans Unicode"/>
          <w:sz w:val="24"/>
        </w:rPr>
      </w:pPr>
    </w:p>
    <w:p>
      <w:pPr>
        <w:snapToGrid w:val="0"/>
        <w:spacing w:line="360" w:lineRule="exact"/>
        <w:textAlignment w:val="baseline"/>
        <w:rPr>
          <w:rFonts w:ascii="宋体" w:hAnsi="宋体" w:cs="Lucida Sans Unicode"/>
          <w:sz w:val="24"/>
        </w:rPr>
      </w:pPr>
      <w:r>
        <w:rPr>
          <w:rFonts w:hint="eastAsia" w:ascii="宋体" w:hAnsi="宋体" w:cs="Lucida Sans Unicode"/>
          <w:sz w:val="24"/>
        </w:rPr>
        <w:t>格式9</w:t>
      </w:r>
    </w:p>
    <w:p>
      <w:pPr>
        <w:snapToGrid w:val="0"/>
        <w:spacing w:before="312" w:after="312" w:line="480" w:lineRule="exact"/>
        <w:jc w:val="center"/>
        <w:textAlignment w:val="baseline"/>
        <w:rPr>
          <w:rFonts w:ascii="宋体" w:hAnsi="宋体" w:cs="Lucida Sans Unicode"/>
          <w:b/>
          <w:sz w:val="44"/>
          <w:szCs w:val="44"/>
        </w:rPr>
      </w:pPr>
      <w:r>
        <w:rPr>
          <w:rFonts w:hint="eastAsia" w:ascii="宋体" w:hAnsi="宋体" w:cs="Lucida Sans Unicode"/>
          <w:b/>
          <w:sz w:val="44"/>
          <w:szCs w:val="44"/>
        </w:rPr>
        <w:t>项目要求及投标响应表</w:t>
      </w:r>
    </w:p>
    <w:p>
      <w:pPr>
        <w:snapToGrid w:val="0"/>
        <w:spacing w:before="312" w:after="312" w:line="480" w:lineRule="exact"/>
        <w:textAlignment w:val="baseline"/>
        <w:rPr>
          <w:rFonts w:ascii="宋体" w:hAnsi="宋体" w:cs="Lucida Sans Unicode"/>
          <w:b/>
          <w:sz w:val="20"/>
          <w:szCs w:val="21"/>
        </w:rPr>
      </w:pPr>
      <w:r>
        <w:rPr>
          <w:rFonts w:hint="eastAsia" w:ascii="宋体" w:hAnsi="宋体" w:cs="Lucida Sans Unicode"/>
          <w:b/>
          <w:szCs w:val="21"/>
        </w:rPr>
        <w:t>一表（对项目或各包的要求）</w:t>
      </w:r>
    </w:p>
    <w:tbl>
      <w:tblPr>
        <w:tblStyle w:val="17"/>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2409"/>
        <w:gridCol w:w="5245"/>
        <w:gridCol w:w="1418"/>
        <w:gridCol w:w="9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4"/>
              <w:widowControl w:val="0"/>
              <w:snapToGrid w:val="0"/>
              <w:spacing w:before="0" w:after="0"/>
              <w:jc w:val="both"/>
              <w:textAlignment w:val="baseline"/>
              <w:rPr>
                <w:rFonts w:ascii="仿宋_GB2312" w:eastAsia="仿宋_GB2312" w:cs="Arial"/>
                <w:color w:val="000000" w:themeColor="text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包号：</w:t>
            </w:r>
            <w:r>
              <w:rPr>
                <w:rFonts w:hint="eastAsia" w:ascii="仿宋_GB2312" w:eastAsia="仿宋_GB2312" w:cs="Lucida Sans Unicode"/>
                <w:kern w:val="2"/>
                <w:sz w:val="21"/>
                <w:szCs w:val="21"/>
              </w:rPr>
              <w:t>1</w:t>
            </w:r>
            <w:r>
              <w:rPr>
                <w:rFonts w:hint="eastAsia" w:ascii="仿宋_GB2312" w:eastAsia="仿宋_GB2312" w:cs="Lucida Sans Unicode"/>
                <w:color w:val="000000" w:themeColor="text1"/>
                <w:kern w:val="2"/>
                <w:sz w:val="21"/>
                <w:szCs w:val="21"/>
                <w14:textFill>
                  <w14:solidFill>
                    <w14:schemeClr w14:val="tx1"/>
                  </w14:solidFill>
                </w14:textFill>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snapToGrid w:val="0"/>
              <w:textAlignment w:val="baseline"/>
              <w:rPr>
                <w:rFonts w:ascii="仿宋_GB2312" w:eastAsia="仿宋_GB2312" w:cs="Lucida Sans Unicode"/>
                <w:color w:val="000000" w:themeColor="text1"/>
                <w:sz w:val="20"/>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分包产品名称：</w:t>
            </w:r>
            <w:r>
              <w:rPr>
                <w:rFonts w:hint="eastAsia" w:ascii="仿宋_GB2312" w:eastAsia="仿宋_GB2312" w:cs="Lucida Sans Unicode"/>
                <w:szCs w:val="21"/>
              </w:rPr>
              <w:t>消防设施检测、维护、保养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5" w:type="dxa"/>
            <w:gridSpan w:val="3"/>
            <w:vAlign w:val="center"/>
          </w:tcPr>
          <w:p>
            <w:pPr>
              <w:snapToGrid w:val="0"/>
              <w:jc w:val="center"/>
              <w:textAlignment w:val="baseline"/>
              <w:rPr>
                <w:rFonts w:ascii="仿宋_GB2312" w:hAnsi="宋体" w:eastAsia="仿宋_GB2312"/>
                <w:color w:val="000000" w:themeColor="text1"/>
                <w:sz w:val="2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采购文件要求</w:t>
            </w:r>
          </w:p>
          <w:p>
            <w:pPr>
              <w:snapToGrid w:val="0"/>
              <w:jc w:val="center"/>
              <w:textAlignment w:val="baseline"/>
              <w:rPr>
                <w:rFonts w:ascii="仿宋_GB2312" w:hAnsi="宋体" w:eastAsia="仿宋_GB2312"/>
                <w:color w:val="000000" w:themeColor="text1"/>
                <w:sz w:val="20"/>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b/>
                <w:color w:val="000000" w:themeColor="text1"/>
                <w:sz w:val="18"/>
                <w:szCs w:val="18"/>
                <w14:textFill>
                  <w14:solidFill>
                    <w14:schemeClr w14:val="tx1"/>
                  </w14:solidFill>
                </w14:textFill>
              </w:rPr>
              <w:t>实质性要求及重要指标用★标注，★标注项不得负偏离，如果负偏离，则投标文件无效</w:t>
            </w:r>
            <w:r>
              <w:rPr>
                <w:rFonts w:hint="eastAsia" w:ascii="仿宋_GB2312" w:eastAsia="仿宋_GB2312"/>
                <w:color w:val="000000" w:themeColor="text1"/>
                <w:sz w:val="18"/>
                <w:szCs w:val="18"/>
                <w14:textFill>
                  <w14:solidFill>
                    <w14:schemeClr w14:val="tx1"/>
                  </w14:solidFill>
                </w14:textFill>
              </w:rPr>
              <w:t>）</w:t>
            </w:r>
          </w:p>
        </w:tc>
        <w:tc>
          <w:tcPr>
            <w:tcW w:w="1418" w:type="dxa"/>
            <w:vAlign w:val="center"/>
          </w:tcPr>
          <w:p>
            <w:pPr>
              <w:snapToGrid w:val="0"/>
              <w:jc w:val="center"/>
              <w:textAlignment w:val="baseline"/>
              <w:rPr>
                <w:rFonts w:ascii="仿宋_GB2312" w:hAnsi="宋体" w:eastAsia="仿宋_GB2312" w:cs="Arial"/>
                <w:color w:val="000000" w:themeColor="text1"/>
                <w:sz w:val="2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对采购文件响应内容</w:t>
            </w:r>
          </w:p>
        </w:tc>
        <w:tc>
          <w:tcPr>
            <w:tcW w:w="954" w:type="dxa"/>
            <w:vAlign w:val="center"/>
          </w:tcPr>
          <w:p>
            <w:pPr>
              <w:snapToGrid w:val="0"/>
              <w:jc w:val="center"/>
              <w:textAlignment w:val="baseline"/>
              <w:rPr>
                <w:rFonts w:ascii="仿宋_GB2312" w:hAnsi="宋体" w:eastAsia="仿宋_GB2312" w:cs="Arial"/>
                <w:color w:val="000000" w:themeColor="text1"/>
                <w:sz w:val="2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snapToGrid w:val="0"/>
              <w:textAlignment w:val="baseline"/>
              <w:rPr>
                <w:rFonts w:ascii="仿宋_GB2312" w:hAnsi="宋体" w:eastAsia="仿宋_GB2312"/>
                <w:sz w:val="20"/>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snapToGrid w:val="0"/>
              <w:textAlignment w:val="baseline"/>
              <w:rPr>
                <w:rFonts w:ascii="仿宋_GB2312" w:hAnsi="宋体" w:eastAsia="仿宋_GB2312"/>
                <w:sz w:val="20"/>
                <w:szCs w:val="21"/>
              </w:rPr>
            </w:pPr>
            <w:r>
              <w:rPr>
                <w:rFonts w:hint="eastAsia" w:ascii="仿宋_GB2312" w:hAnsi="宋体" w:eastAsia="仿宋_GB2312"/>
                <w:szCs w:val="21"/>
              </w:rPr>
              <w:t>维保服务时间：</w:t>
            </w:r>
          </w:p>
        </w:tc>
        <w:tc>
          <w:tcPr>
            <w:tcW w:w="5245" w:type="dxa"/>
            <w:vAlign w:val="center"/>
          </w:tcPr>
          <w:p>
            <w:pPr>
              <w:snapToGrid w:val="0"/>
              <w:textAlignment w:val="baseline"/>
              <w:rPr>
                <w:rFonts w:ascii="仿宋_GB2312" w:hAnsi="宋体" w:eastAsia="仿宋_GB2312"/>
                <w:sz w:val="20"/>
                <w:szCs w:val="21"/>
              </w:rPr>
            </w:pPr>
            <w:r>
              <w:rPr>
                <w:rFonts w:hint="eastAsia" w:ascii="仿宋_GB2312" w:hAnsi="宋体" w:eastAsia="仿宋_GB2312" w:cs="Courier New"/>
                <w:color w:val="auto"/>
                <w:szCs w:val="21"/>
                <w:highlight w:val="none"/>
              </w:rPr>
              <w:t>拟定服务期限为3年，发布中标后供需双方签订第1年服务合同，1年服务期结束，如双方均无异议，可续签剩余2年服务合同。如双方中有一方有异议，本项目将终止执行剩余2年服务。</w:t>
            </w:r>
          </w:p>
        </w:tc>
        <w:tc>
          <w:tcPr>
            <w:tcW w:w="1418" w:type="dxa"/>
            <w:vAlign w:val="center"/>
          </w:tcPr>
          <w:p>
            <w:pPr>
              <w:snapToGrid w:val="0"/>
              <w:jc w:val="center"/>
              <w:textAlignment w:val="baseline"/>
              <w:rPr>
                <w:rFonts w:ascii="仿宋_GB2312" w:hAnsi="宋体" w:eastAsia="仿宋_GB2312"/>
                <w:color w:val="000000" w:themeColor="text1"/>
                <w:sz w:val="20"/>
                <w:szCs w:val="21"/>
                <w14:textFill>
                  <w14:solidFill>
                    <w14:schemeClr w14:val="tx1"/>
                  </w14:solidFill>
                </w14:textFill>
              </w:rPr>
            </w:pPr>
          </w:p>
        </w:tc>
        <w:tc>
          <w:tcPr>
            <w:tcW w:w="954" w:type="dxa"/>
            <w:vAlign w:val="center"/>
          </w:tcPr>
          <w:p>
            <w:pPr>
              <w:snapToGrid w:val="0"/>
              <w:jc w:val="center"/>
              <w:textAlignment w:val="baseline"/>
              <w:rPr>
                <w:rFonts w:ascii="仿宋_GB2312" w:hAnsi="宋体" w:eastAsia="仿宋_GB2312"/>
                <w:color w:val="000000" w:themeColor="text1"/>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snapToGrid w:val="0"/>
              <w:textAlignment w:val="baseline"/>
              <w:rPr>
                <w:rFonts w:ascii="仿宋_GB2312" w:hAnsi="宋体" w:eastAsia="仿宋_GB2312"/>
                <w:sz w:val="20"/>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snapToGrid w:val="0"/>
              <w:textAlignment w:val="baseline"/>
              <w:rPr>
                <w:rFonts w:ascii="仿宋_GB2312" w:hAnsi="宋体" w:eastAsia="仿宋_GB2312"/>
                <w:sz w:val="20"/>
                <w:szCs w:val="21"/>
              </w:rPr>
            </w:pPr>
            <w:r>
              <w:rPr>
                <w:rFonts w:hint="eastAsia" w:ascii="仿宋_GB2312" w:hAnsi="宋体" w:eastAsia="仿宋_GB2312"/>
                <w:szCs w:val="21"/>
              </w:rPr>
              <w:t>维保服务地点：</w:t>
            </w:r>
          </w:p>
        </w:tc>
        <w:tc>
          <w:tcPr>
            <w:tcW w:w="5245" w:type="dxa"/>
            <w:vAlign w:val="center"/>
          </w:tcPr>
          <w:p>
            <w:pPr>
              <w:snapToGrid w:val="0"/>
              <w:textAlignment w:val="baseline"/>
              <w:rPr>
                <w:rFonts w:ascii="仿宋_GB2312" w:hAnsi="宋体" w:eastAsia="仿宋_GB2312"/>
                <w:sz w:val="20"/>
                <w:szCs w:val="21"/>
              </w:rPr>
            </w:pPr>
            <w:r>
              <w:rPr>
                <w:rFonts w:hint="eastAsia" w:ascii="仿宋_GB2312" w:hAnsi="宋体" w:eastAsia="仿宋_GB2312"/>
                <w:szCs w:val="21"/>
              </w:rPr>
              <w:t>辽宁城市建设职业技术学院</w:t>
            </w:r>
          </w:p>
        </w:tc>
        <w:tc>
          <w:tcPr>
            <w:tcW w:w="1418" w:type="dxa"/>
            <w:vAlign w:val="center"/>
          </w:tcPr>
          <w:p>
            <w:pPr>
              <w:snapToGrid w:val="0"/>
              <w:jc w:val="center"/>
              <w:textAlignment w:val="baseline"/>
              <w:rPr>
                <w:rFonts w:ascii="仿宋_GB2312" w:hAnsi="宋体" w:eastAsia="仿宋_GB2312"/>
                <w:color w:val="000000" w:themeColor="text1"/>
                <w:sz w:val="20"/>
                <w:szCs w:val="21"/>
                <w14:textFill>
                  <w14:solidFill>
                    <w14:schemeClr w14:val="tx1"/>
                  </w14:solidFill>
                </w14:textFill>
              </w:rPr>
            </w:pPr>
          </w:p>
        </w:tc>
        <w:tc>
          <w:tcPr>
            <w:tcW w:w="954" w:type="dxa"/>
            <w:vAlign w:val="center"/>
          </w:tcPr>
          <w:p>
            <w:pPr>
              <w:snapToGrid w:val="0"/>
              <w:jc w:val="center"/>
              <w:textAlignment w:val="baseline"/>
              <w:rPr>
                <w:rFonts w:ascii="仿宋_GB2312" w:hAnsi="宋体" w:eastAsia="仿宋_GB2312"/>
                <w:color w:val="000000" w:themeColor="text1"/>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snapToGrid w:val="0"/>
              <w:textAlignment w:val="baseline"/>
              <w:rPr>
                <w:rFonts w:ascii="仿宋_GB2312" w:hAnsi="宋体" w:eastAsia="仿宋_GB2312"/>
                <w:sz w:val="20"/>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snapToGrid w:val="0"/>
              <w:textAlignment w:val="baseline"/>
              <w:rPr>
                <w:rFonts w:ascii="仿宋_GB2312" w:hAnsi="宋体" w:eastAsia="仿宋_GB2312"/>
                <w:sz w:val="20"/>
                <w:szCs w:val="21"/>
              </w:rPr>
            </w:pPr>
            <w:r>
              <w:rPr>
                <w:rFonts w:hint="eastAsia" w:ascii="仿宋_GB2312" w:hAnsi="宋体" w:eastAsia="仿宋_GB2312"/>
                <w:szCs w:val="21"/>
              </w:rPr>
              <w:t>付款方式及条件：</w:t>
            </w:r>
          </w:p>
        </w:tc>
        <w:tc>
          <w:tcPr>
            <w:tcW w:w="5245" w:type="dxa"/>
            <w:vAlign w:val="center"/>
          </w:tcPr>
          <w:p>
            <w:pPr>
              <w:snapToGrid w:val="0"/>
              <w:textAlignment w:val="baseline"/>
              <w:rPr>
                <w:rFonts w:ascii="仿宋_GB2312" w:hAnsi="宋体" w:eastAsia="仿宋_GB2312"/>
                <w:szCs w:val="21"/>
                <w:highlight w:val="none"/>
              </w:rPr>
            </w:pPr>
            <w:r>
              <w:rPr>
                <w:rFonts w:hint="eastAsia" w:ascii="仿宋_GB2312" w:hAnsi="宋体" w:eastAsia="仿宋_GB2312"/>
                <w:szCs w:val="21"/>
                <w:highlight w:val="none"/>
              </w:rPr>
              <w:t>每年服务费用按中标金额分</w:t>
            </w:r>
            <w:r>
              <w:rPr>
                <w:rFonts w:ascii="仿宋_GB2312" w:hAnsi="宋体" w:eastAsia="仿宋_GB2312"/>
                <w:szCs w:val="21"/>
                <w:highlight w:val="none"/>
              </w:rPr>
              <w:t>2</w:t>
            </w:r>
            <w:r>
              <w:rPr>
                <w:rFonts w:hint="eastAsia" w:ascii="仿宋_GB2312" w:hAnsi="宋体" w:eastAsia="仿宋_GB2312"/>
                <w:szCs w:val="21"/>
                <w:highlight w:val="none"/>
              </w:rPr>
              <w:t>次完成支付。其中第</w:t>
            </w:r>
            <w:r>
              <w:rPr>
                <w:rFonts w:ascii="仿宋_GB2312" w:hAnsi="宋体" w:eastAsia="仿宋_GB2312"/>
                <w:szCs w:val="21"/>
                <w:highlight w:val="none"/>
              </w:rPr>
              <w:t>1</w:t>
            </w:r>
            <w:r>
              <w:rPr>
                <w:rFonts w:hint="eastAsia" w:ascii="仿宋_GB2312" w:hAnsi="宋体" w:eastAsia="仿宋_GB2312"/>
                <w:szCs w:val="21"/>
                <w:highlight w:val="none"/>
              </w:rPr>
              <w:t>次支付中标金额的</w:t>
            </w:r>
            <w:r>
              <w:rPr>
                <w:rFonts w:ascii="仿宋_GB2312" w:hAnsi="宋体" w:eastAsia="仿宋_GB2312"/>
                <w:szCs w:val="21"/>
                <w:highlight w:val="none"/>
              </w:rPr>
              <w:t>50</w:t>
            </w:r>
            <w:r>
              <w:rPr>
                <w:rFonts w:hint="eastAsia" w:ascii="仿宋_GB2312" w:hAnsi="宋体" w:eastAsia="仿宋_GB2312"/>
                <w:szCs w:val="21"/>
                <w:highlight w:val="none"/>
              </w:rPr>
              <w:t>%，第</w:t>
            </w:r>
            <w:r>
              <w:rPr>
                <w:rFonts w:ascii="仿宋_GB2312" w:hAnsi="宋体" w:eastAsia="仿宋_GB2312"/>
                <w:szCs w:val="21"/>
                <w:highlight w:val="none"/>
              </w:rPr>
              <w:t>2</w:t>
            </w:r>
            <w:r>
              <w:rPr>
                <w:rFonts w:hint="eastAsia" w:ascii="仿宋_GB2312" w:hAnsi="宋体" w:eastAsia="仿宋_GB2312"/>
                <w:szCs w:val="21"/>
                <w:highlight w:val="none"/>
              </w:rPr>
              <w:t>次支付中标金额的剩余</w:t>
            </w:r>
            <w:r>
              <w:rPr>
                <w:rFonts w:ascii="仿宋_GB2312" w:hAnsi="宋体" w:eastAsia="仿宋_GB2312"/>
                <w:szCs w:val="21"/>
                <w:highlight w:val="none"/>
              </w:rPr>
              <w:t>50</w:t>
            </w:r>
            <w:r>
              <w:rPr>
                <w:rFonts w:hint="eastAsia" w:ascii="仿宋_GB2312" w:hAnsi="宋体" w:eastAsia="仿宋_GB2312"/>
                <w:szCs w:val="21"/>
                <w:highlight w:val="none"/>
              </w:rPr>
              <w:t>%，支付时间为完成约定服务并经验收后，供方开具对应额度发票，需方完成支付。</w:t>
            </w:r>
          </w:p>
          <w:p>
            <w:pPr>
              <w:snapToGrid w:val="0"/>
              <w:textAlignment w:val="baseline"/>
              <w:rPr>
                <w:rFonts w:ascii="仿宋_GB2312" w:hAnsi="宋体" w:eastAsia="仿宋_GB2312"/>
                <w:sz w:val="20"/>
                <w:szCs w:val="21"/>
              </w:rPr>
            </w:pPr>
            <w:r>
              <w:rPr>
                <w:rFonts w:hint="eastAsia" w:ascii="仿宋_GB2312" w:hAnsi="宋体" w:eastAsia="仿宋_GB2312"/>
                <w:szCs w:val="21"/>
                <w:highlight w:val="none"/>
              </w:rPr>
              <w:t>合同期内，每周至少进行一次消防设备维护检查，并填写记录表加盖公章，如未检查，</w:t>
            </w:r>
            <w:r>
              <w:rPr>
                <w:rFonts w:hint="eastAsia" w:ascii="仿宋_GB2312" w:hAnsi="宋体" w:eastAsia="仿宋_GB2312"/>
                <w:color w:val="auto"/>
                <w:szCs w:val="21"/>
                <w:highlight w:val="none"/>
              </w:rPr>
              <w:t>每次扣除合同金额的10%，3次未检查，甲方可单方解除</w:t>
            </w:r>
            <w:r>
              <w:rPr>
                <w:rFonts w:hint="eastAsia" w:ascii="仿宋_GB2312" w:hAnsi="宋体" w:eastAsia="仿宋_GB2312"/>
                <w:szCs w:val="21"/>
                <w:highlight w:val="none"/>
              </w:rPr>
              <w:t>合同，不予验收、付款。</w:t>
            </w:r>
          </w:p>
        </w:tc>
        <w:tc>
          <w:tcPr>
            <w:tcW w:w="1418" w:type="dxa"/>
            <w:vAlign w:val="center"/>
          </w:tcPr>
          <w:p>
            <w:pPr>
              <w:snapToGrid w:val="0"/>
              <w:jc w:val="center"/>
              <w:textAlignment w:val="baseline"/>
              <w:rPr>
                <w:rFonts w:ascii="仿宋_GB2312" w:hAnsi="宋体" w:eastAsia="仿宋_GB2312"/>
                <w:color w:val="000000" w:themeColor="text1"/>
                <w:sz w:val="20"/>
                <w:szCs w:val="21"/>
                <w14:textFill>
                  <w14:solidFill>
                    <w14:schemeClr w14:val="tx1"/>
                  </w14:solidFill>
                </w14:textFill>
              </w:rPr>
            </w:pPr>
          </w:p>
        </w:tc>
        <w:tc>
          <w:tcPr>
            <w:tcW w:w="954" w:type="dxa"/>
            <w:vAlign w:val="center"/>
          </w:tcPr>
          <w:p>
            <w:pPr>
              <w:snapToGrid w:val="0"/>
              <w:jc w:val="center"/>
              <w:textAlignment w:val="baseline"/>
              <w:rPr>
                <w:rFonts w:ascii="仿宋_GB2312" w:hAnsi="宋体" w:eastAsia="仿宋_GB2312"/>
                <w:color w:val="000000" w:themeColor="text1"/>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snapToGrid w:val="0"/>
              <w:textAlignment w:val="baseline"/>
              <w:rPr>
                <w:rFonts w:ascii="仿宋_GB2312" w:hAnsi="宋体" w:eastAsia="仿宋_GB2312" w:cs="Lucida Sans Unicode"/>
                <w:sz w:val="20"/>
                <w:szCs w:val="21"/>
              </w:rPr>
            </w:pPr>
          </w:p>
        </w:tc>
        <w:tc>
          <w:tcPr>
            <w:tcW w:w="2409" w:type="dxa"/>
            <w:vAlign w:val="center"/>
          </w:tcPr>
          <w:p>
            <w:pPr>
              <w:snapToGrid w:val="0"/>
              <w:textAlignment w:val="baseline"/>
              <w:rPr>
                <w:rFonts w:ascii="仿宋_GB2312" w:hAnsi="宋体" w:eastAsia="仿宋_GB2312" w:cs="Lucida Sans Unicode"/>
                <w:sz w:val="20"/>
                <w:szCs w:val="21"/>
              </w:rPr>
            </w:pPr>
            <w:r>
              <w:rPr>
                <w:rFonts w:hint="eastAsia" w:ascii="仿宋_GB2312" w:hAnsi="宋体" w:eastAsia="仿宋_GB2312" w:cs="Lucida Sans Unicode"/>
                <w:szCs w:val="21"/>
              </w:rPr>
              <w:t>验收</w:t>
            </w:r>
          </w:p>
        </w:tc>
        <w:tc>
          <w:tcPr>
            <w:tcW w:w="5245" w:type="dxa"/>
            <w:vAlign w:val="center"/>
          </w:tcPr>
          <w:p>
            <w:pPr>
              <w:snapToGrid w:val="0"/>
              <w:textAlignment w:val="baseline"/>
              <w:rPr>
                <w:rFonts w:ascii="仿宋_GB2312" w:hAnsi="宋体" w:eastAsia="仿宋_GB2312"/>
                <w:sz w:val="20"/>
                <w:szCs w:val="21"/>
              </w:rPr>
            </w:pPr>
            <w:r>
              <w:rPr>
                <w:rFonts w:hint="eastAsia" w:ascii="仿宋_GB2312" w:eastAsia="仿宋_GB2312" w:cs="Lucida Sans Unicode"/>
                <w:szCs w:val="21"/>
              </w:rPr>
              <w:t>按照《关于印发辽宁省省本级政府采购合同履约验收管理办法的通知》（辽财采函[2015]717号）执行。</w:t>
            </w:r>
          </w:p>
        </w:tc>
        <w:tc>
          <w:tcPr>
            <w:tcW w:w="1418" w:type="dxa"/>
            <w:vAlign w:val="center"/>
          </w:tcPr>
          <w:p>
            <w:pPr>
              <w:snapToGrid w:val="0"/>
              <w:jc w:val="center"/>
              <w:textAlignment w:val="baseline"/>
              <w:rPr>
                <w:rFonts w:ascii="仿宋_GB2312" w:hAnsi="宋体" w:eastAsia="仿宋_GB2312"/>
                <w:color w:val="000000" w:themeColor="text1"/>
                <w:sz w:val="20"/>
                <w:szCs w:val="21"/>
                <w14:textFill>
                  <w14:solidFill>
                    <w14:schemeClr w14:val="tx1"/>
                  </w14:solidFill>
                </w14:textFill>
              </w:rPr>
            </w:pPr>
          </w:p>
        </w:tc>
        <w:tc>
          <w:tcPr>
            <w:tcW w:w="954" w:type="dxa"/>
            <w:vAlign w:val="center"/>
          </w:tcPr>
          <w:p>
            <w:pPr>
              <w:snapToGrid w:val="0"/>
              <w:jc w:val="center"/>
              <w:textAlignment w:val="baseline"/>
              <w:rPr>
                <w:rFonts w:ascii="仿宋_GB2312" w:hAnsi="宋体" w:eastAsia="仿宋_GB2312"/>
                <w:color w:val="000000" w:themeColor="text1"/>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snapToGrid w:val="0"/>
              <w:ind w:hanging="1"/>
              <w:textAlignment w:val="baseline"/>
              <w:rPr>
                <w:rFonts w:ascii="仿宋_GB2312" w:hAnsi="宋体" w:eastAsia="仿宋_GB2312"/>
                <w:color w:val="000000" w:themeColor="text1"/>
                <w:sz w:val="20"/>
                <w:szCs w:val="21"/>
                <w14:textFill>
                  <w14:solidFill>
                    <w14:schemeClr w14:val="tx1"/>
                  </w14:solidFill>
                </w14:textFill>
              </w:rPr>
            </w:pPr>
          </w:p>
        </w:tc>
        <w:tc>
          <w:tcPr>
            <w:tcW w:w="2409" w:type="dxa"/>
            <w:shd w:val="clear" w:color="auto" w:fill="auto"/>
            <w:vAlign w:val="center"/>
          </w:tcPr>
          <w:p>
            <w:pPr>
              <w:snapToGrid w:val="0"/>
              <w:ind w:hanging="1"/>
              <w:textAlignment w:val="baseline"/>
              <w:rPr>
                <w:rFonts w:ascii="仿宋_GB2312" w:hAnsi="宋体" w:eastAsia="仿宋_GB2312"/>
                <w:color w:val="000000" w:themeColor="text1"/>
                <w:sz w:val="2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支持：</w:t>
            </w:r>
          </w:p>
        </w:tc>
        <w:tc>
          <w:tcPr>
            <w:tcW w:w="5245" w:type="dxa"/>
            <w:shd w:val="clear" w:color="auto" w:fill="auto"/>
            <w:vAlign w:val="center"/>
          </w:tcPr>
          <w:p>
            <w:pPr>
              <w:pStyle w:val="14"/>
              <w:widowControl w:val="0"/>
              <w:snapToGrid w:val="0"/>
              <w:spacing w:before="0" w:beforeAutospacing="0" w:after="0" w:afterAutospacing="0"/>
              <w:textAlignment w:val="baseline"/>
              <w:rPr>
                <w:rFonts w:ascii="仿宋_GB2312" w:eastAsia="仿宋_GB2312" w:cs="Lucida Sans Unicode"/>
                <w:kern w:val="2"/>
                <w:sz w:val="21"/>
                <w:szCs w:val="21"/>
              </w:rPr>
            </w:pPr>
            <w:r>
              <w:rPr>
                <w:rFonts w:hint="eastAsia" w:ascii="仿宋_GB2312" w:eastAsia="仿宋_GB2312" w:cs="Lucida Sans Unicode"/>
                <w:kern w:val="2"/>
                <w:sz w:val="21"/>
                <w:szCs w:val="21"/>
              </w:rPr>
              <w:t>热线支持：7*</w:t>
            </w:r>
            <w:r>
              <w:rPr>
                <w:rFonts w:ascii="仿宋_GB2312" w:eastAsia="仿宋_GB2312" w:cs="Lucida Sans Unicode"/>
                <w:kern w:val="2"/>
                <w:sz w:val="21"/>
                <w:szCs w:val="21"/>
              </w:rPr>
              <w:t>24</w:t>
            </w:r>
            <w:r>
              <w:rPr>
                <w:rFonts w:hint="eastAsia" w:ascii="仿宋_GB2312" w:eastAsia="仿宋_GB2312" w:cs="Lucida Sans Unicode"/>
                <w:kern w:val="2"/>
                <w:sz w:val="21"/>
                <w:szCs w:val="21"/>
              </w:rPr>
              <w:t>小时的售后服务热线</w:t>
            </w:r>
          </w:p>
          <w:p>
            <w:pPr>
              <w:snapToGrid w:val="0"/>
              <w:ind w:hanging="1"/>
              <w:textAlignment w:val="baseline"/>
              <w:rPr>
                <w:rFonts w:ascii="仿宋_GB2312" w:hAnsi="宋体" w:eastAsia="仿宋_GB2312"/>
                <w:color w:val="000000" w:themeColor="text1"/>
                <w:sz w:val="20"/>
                <w:szCs w:val="21"/>
                <w14:textFill>
                  <w14:solidFill>
                    <w14:schemeClr w14:val="tx1"/>
                  </w14:solidFill>
                </w14:textFill>
              </w:rPr>
            </w:pPr>
            <w:r>
              <w:rPr>
                <w:rFonts w:hint="eastAsia" w:ascii="仿宋_GB2312" w:eastAsia="仿宋_GB2312" w:cs="Lucida Sans Unicode"/>
                <w:szCs w:val="21"/>
              </w:rPr>
              <w:t>现场支持：（</w:t>
            </w:r>
            <w:r>
              <w:rPr>
                <w:rFonts w:ascii="仿宋_GB2312" w:eastAsia="仿宋_GB2312" w:cs="Lucida Sans Unicode"/>
                <w:szCs w:val="21"/>
              </w:rPr>
              <w:t>1 ）小时内响应；（</w:t>
            </w:r>
            <w:r>
              <w:rPr>
                <w:rFonts w:hint="eastAsia" w:ascii="仿宋_GB2312" w:eastAsia="仿宋_GB2312" w:cs="Lucida Sans Unicode"/>
                <w:szCs w:val="21"/>
              </w:rPr>
              <w:t>24</w:t>
            </w:r>
            <w:r>
              <w:rPr>
                <w:rFonts w:ascii="仿宋_GB2312" w:eastAsia="仿宋_GB2312" w:cs="Lucida Sans Unicode"/>
                <w:szCs w:val="21"/>
              </w:rPr>
              <w:t xml:space="preserve"> ）小时内到达</w:t>
            </w:r>
          </w:p>
        </w:tc>
        <w:tc>
          <w:tcPr>
            <w:tcW w:w="1418" w:type="dxa"/>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p>
        </w:tc>
        <w:tc>
          <w:tcPr>
            <w:tcW w:w="954" w:type="dxa"/>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snapToGrid w:val="0"/>
              <w:ind w:hanging="1"/>
              <w:textAlignment w:val="baseline"/>
              <w:rPr>
                <w:rFonts w:ascii="仿宋_GB2312" w:hAnsi="宋体" w:eastAsia="仿宋_GB2312"/>
                <w:color w:val="000000" w:themeColor="text1"/>
                <w:sz w:val="20"/>
                <w:szCs w:val="21"/>
                <w14:textFill>
                  <w14:solidFill>
                    <w14:schemeClr w14:val="tx1"/>
                  </w14:solidFill>
                </w14:textFill>
              </w:rPr>
            </w:pPr>
          </w:p>
        </w:tc>
        <w:tc>
          <w:tcPr>
            <w:tcW w:w="2409" w:type="dxa"/>
            <w:shd w:val="clear" w:color="auto" w:fill="auto"/>
            <w:vAlign w:val="center"/>
          </w:tcPr>
          <w:p>
            <w:pPr>
              <w:snapToGrid w:val="0"/>
              <w:ind w:hanging="1"/>
              <w:textAlignment w:val="baseline"/>
              <w:rPr>
                <w:rFonts w:ascii="仿宋_GB2312" w:hAnsi="宋体" w:eastAsia="仿宋_GB2312"/>
                <w:color w:val="000000" w:themeColor="text1"/>
                <w:sz w:val="2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其它</w:t>
            </w:r>
          </w:p>
        </w:tc>
        <w:tc>
          <w:tcPr>
            <w:tcW w:w="5245" w:type="dxa"/>
            <w:shd w:val="clear" w:color="auto" w:fill="auto"/>
            <w:vAlign w:val="center"/>
          </w:tcPr>
          <w:p>
            <w:pPr>
              <w:snapToGrid w:val="0"/>
              <w:ind w:hanging="1"/>
              <w:textAlignment w:val="baseline"/>
              <w:rPr>
                <w:rFonts w:ascii="仿宋_GB2312" w:hAnsi="宋体" w:eastAsia="仿宋_GB2312"/>
                <w:color w:val="000000" w:themeColor="text1"/>
                <w:sz w:val="2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无</w:t>
            </w:r>
          </w:p>
        </w:tc>
        <w:tc>
          <w:tcPr>
            <w:tcW w:w="1418" w:type="dxa"/>
            <w:vAlign w:val="center"/>
          </w:tcPr>
          <w:p>
            <w:pPr>
              <w:tabs>
                <w:tab w:val="left" w:pos="0"/>
              </w:tabs>
              <w:snapToGrid w:val="0"/>
              <w:spacing w:line="240" w:lineRule="exact"/>
              <w:textAlignment w:val="baseline"/>
              <w:rPr>
                <w:rFonts w:ascii="仿宋_GB2312" w:hAnsi="宋体" w:eastAsia="仿宋_GB2312" w:cs="宋体"/>
                <w:color w:val="000000" w:themeColor="text1"/>
                <w:kern w:val="0"/>
                <w:sz w:val="20"/>
                <w:szCs w:val="21"/>
                <w14:textFill>
                  <w14:solidFill>
                    <w14:schemeClr w14:val="tx1"/>
                  </w14:solidFill>
                </w14:textFill>
              </w:rPr>
            </w:pPr>
          </w:p>
        </w:tc>
        <w:tc>
          <w:tcPr>
            <w:tcW w:w="954" w:type="dxa"/>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p>
        </w:tc>
      </w:tr>
    </w:tbl>
    <w:p>
      <w:pPr>
        <w:snapToGrid w:val="0"/>
        <w:spacing w:line="360" w:lineRule="exact"/>
        <w:ind w:firstLine="482" w:firstLineChars="200"/>
        <w:textAlignment w:val="baseline"/>
        <w:rPr>
          <w:rFonts w:ascii="宋体" w:hAnsi="宋体" w:cs="Arial"/>
          <w:b/>
          <w:sz w:val="24"/>
        </w:rPr>
      </w:pPr>
    </w:p>
    <w:p>
      <w:pPr>
        <w:snapToGrid w:val="0"/>
        <w:spacing w:line="360" w:lineRule="exact"/>
        <w:ind w:firstLine="482" w:firstLineChars="200"/>
        <w:textAlignment w:val="baseline"/>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napToGrid w:val="0"/>
        <w:spacing w:line="360" w:lineRule="exact"/>
        <w:ind w:firstLine="422" w:firstLineChars="200"/>
        <w:textAlignment w:val="baseline"/>
        <w:rPr>
          <w:rFonts w:ascii="宋体" w:hAnsi="宋体" w:cs="Arial"/>
          <w:b/>
          <w:sz w:val="24"/>
        </w:rPr>
      </w:pPr>
      <w:r>
        <w:rPr>
          <w:rFonts w:hint="eastAsia" w:ascii="宋体" w:hAnsi="宋体" w:cs="Lucida Sans Unicode"/>
          <w:b/>
          <w:szCs w:val="21"/>
        </w:rPr>
        <w:t>二表（对产品指标的要求）</w:t>
      </w:r>
    </w:p>
    <w:tbl>
      <w:tblPr>
        <w:tblStyle w:val="17"/>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4"/>
              <w:widowControl w:val="0"/>
              <w:snapToGrid w:val="0"/>
              <w:spacing w:before="0" w:beforeAutospacing="0" w:after="0" w:afterAutospacing="0"/>
              <w:jc w:val="both"/>
              <w:textAlignment w:val="baseline"/>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 xml:space="preserve"> </w:t>
            </w:r>
            <w:r>
              <w:rPr>
                <w:rFonts w:hint="eastAsia" w:ascii="仿宋_GB2312" w:eastAsia="仿宋_GB2312" w:cs="Lucida Sans Unicode"/>
                <w:color w:val="000000" w:themeColor="text1"/>
                <w:kern w:val="2"/>
                <w:sz w:val="21"/>
                <w:szCs w:val="21"/>
                <w14:textFill>
                  <w14:solidFill>
                    <w14:schemeClr w14:val="tx1"/>
                  </w14:solidFill>
                </w14:textFill>
              </w:rPr>
              <w:t>1-</w:t>
            </w:r>
            <w:r>
              <w:rPr>
                <w:rFonts w:ascii="仿宋_GB2312" w:eastAsia="仿宋_GB2312" w:cs="Lucida Sans Unicode"/>
                <w:color w:val="000000" w:themeColor="text1"/>
                <w:kern w:val="2"/>
                <w:sz w:val="21"/>
                <w:szCs w:val="21"/>
                <w14:textFill>
                  <w14:solidFill>
                    <w14:schemeClr w14:val="tx1"/>
                  </w14:solidFill>
                </w14:textFill>
              </w:rPr>
              <w:t>1</w:t>
            </w:r>
          </w:p>
          <w:p>
            <w:pPr>
              <w:pStyle w:val="14"/>
              <w:widowControl w:val="0"/>
              <w:snapToGrid w:val="0"/>
              <w:spacing w:before="0" w:beforeAutospacing="0" w:after="0" w:afterAutospacing="0"/>
              <w:jc w:val="both"/>
              <w:textAlignment w:val="baseline"/>
              <w:rPr>
                <w:rFonts w:ascii="仿宋_GB2312" w:eastAsia="仿宋_GB2312" w:cs="Lucida Sans Unicode"/>
                <w:kern w:val="2"/>
                <w:sz w:val="21"/>
                <w:szCs w:val="21"/>
              </w:rPr>
            </w:pPr>
            <w:r>
              <w:rPr>
                <w:rFonts w:hint="eastAsia" w:ascii="仿宋_GB2312" w:eastAsia="仿宋_GB2312" w:cs="Lucida Sans Unicode"/>
                <w:color w:val="000000" w:themeColor="text1"/>
                <w:kern w:val="2"/>
                <w:sz w:val="21"/>
                <w:szCs w:val="21"/>
                <w14:textFill>
                  <w14:solidFill>
                    <w14:schemeClr w14:val="tx1"/>
                  </w14:solidFill>
                </w14:textFill>
              </w:rPr>
              <w:t>产品名称：消防设施检测、维护、保养</w:t>
            </w:r>
          </w:p>
          <w:p>
            <w:pPr>
              <w:pStyle w:val="14"/>
              <w:widowControl w:val="0"/>
              <w:snapToGrid w:val="0"/>
              <w:spacing w:before="0" w:beforeAutospacing="0" w:after="0" w:afterAutospacing="0"/>
              <w:jc w:val="both"/>
              <w:textAlignment w:val="baseline"/>
              <w:rPr>
                <w:rFonts w:ascii="仿宋_GB2312" w:eastAsia="仿宋_GB2312" w:cs="Lucida Sans Unicode"/>
                <w:kern w:val="2"/>
                <w:sz w:val="21"/>
                <w:szCs w:val="21"/>
              </w:rPr>
            </w:pPr>
            <w:r>
              <w:rPr>
                <w:rFonts w:hint="eastAsia" w:ascii="仿宋_GB2312" w:eastAsia="仿宋_GB2312" w:cs="Lucida Sans Unicode"/>
                <w:kern w:val="2"/>
                <w:sz w:val="21"/>
                <w:szCs w:val="21"/>
              </w:rPr>
              <w:t>数量：</w:t>
            </w:r>
            <w:r>
              <w:rPr>
                <w:rFonts w:ascii="仿宋_GB2312" w:eastAsia="仿宋_GB2312" w:cs="Lucida Sans Unicode"/>
                <w:kern w:val="2"/>
                <w:sz w:val="21"/>
                <w:szCs w:val="21"/>
              </w:rPr>
              <w:t>1项</w:t>
            </w:r>
          </w:p>
          <w:p>
            <w:pPr>
              <w:tabs>
                <w:tab w:val="left" w:pos="0"/>
              </w:tabs>
              <w:snapToGrid w:val="0"/>
              <w:textAlignment w:val="baseline"/>
              <w:rPr>
                <w:rFonts w:ascii="仿宋_GB2312" w:eastAsia="仿宋_GB2312" w:cs="Lucida Sans Unicode"/>
                <w:color w:val="000000" w:themeColor="text1"/>
                <w:sz w:val="20"/>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napToGrid w:val="0"/>
              <w:spacing w:line="240" w:lineRule="exact"/>
              <w:textAlignment w:val="baseline"/>
              <w:rPr>
                <w:rFonts w:ascii="仿宋_GB2312" w:eastAsia="仿宋_GB2312"/>
                <w:color w:val="000000" w:themeColor="text1"/>
                <w:sz w:val="20"/>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产品的主要用途、功能以及特点（提示：供报价供应商选择产品时参考）：202</w:t>
            </w:r>
            <w:r>
              <w:rPr>
                <w:rFonts w:ascii="仿宋_GB2312" w:eastAsia="仿宋_GB2312"/>
                <w:color w:val="000000" w:themeColor="text1"/>
                <w:szCs w:val="21"/>
                <w14:textFill>
                  <w14:solidFill>
                    <w14:schemeClr w14:val="tx1"/>
                  </w14:solidFill>
                </w14:textFill>
              </w:rPr>
              <w:t>2</w:t>
            </w:r>
            <w:r>
              <w:rPr>
                <w:rFonts w:hint="eastAsia" w:ascii="仿宋_GB2312" w:eastAsia="仿宋_GB2312"/>
                <w:color w:val="000000" w:themeColor="text1"/>
                <w:szCs w:val="21"/>
                <w14:textFill>
                  <w14:solidFill>
                    <w14:schemeClr w14:val="tx1"/>
                  </w14:solidFill>
                </w14:textFill>
              </w:rPr>
              <w:t>年消防设施检测、维护、保养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宋体" w:eastAsia="仿宋_GB2312" w:cs="Arial"/>
                <w:color w:val="000000" w:themeColor="text1"/>
                <w:sz w:val="2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snapToGrid w:val="0"/>
              <w:ind w:hanging="1"/>
              <w:textAlignment w:val="baseline"/>
              <w:rPr>
                <w:rFonts w:ascii="仿宋_GB2312" w:hAnsi="宋体" w:eastAsia="仿宋_GB2312"/>
                <w:color w:val="000000" w:themeColor="text1"/>
                <w:sz w:val="20"/>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宋体" w:eastAsia="仿宋_GB2312" w:cs="Arial"/>
                <w:color w:val="000000" w:themeColor="text1"/>
                <w:sz w:val="2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仿宋_GB2312" w:hAnsi="宋体" w:eastAsia="仿宋_GB2312" w:cs="Arial"/>
                <w:color w:val="000000" w:themeColor="text1"/>
                <w:sz w:val="2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★一、服务目标</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根据国家有关消防法律法规、技术规范要求，认真落实建筑消防设施检查维修保养管理制度，通过规范的维修保养服务，确保消防设施正常稳定运行，符合消防安全相关要求，做好对消防设施设备(硬件)的日常管理及维护保养，保证消防系统完好、有效、可靠工作，预防和杜绝火灾事故，若一旦发生火情能够迅速发挥作用，保障师生员工生命财产安全。</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★二、服务项目基本概况</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辽宁城市建设职业技术学院消防系统包括</w:t>
            </w:r>
            <w:r>
              <w:rPr>
                <w:rFonts w:ascii="仿宋_GB2312" w:hAnsi="宋体" w:eastAsia="仿宋_GB2312" w:cs="Arial"/>
                <w:color w:val="auto"/>
                <w:szCs w:val="21"/>
                <w:highlight w:val="none"/>
              </w:rPr>
              <w:t>8</w:t>
            </w:r>
            <w:r>
              <w:rPr>
                <w:rFonts w:hint="eastAsia" w:ascii="仿宋_GB2312" w:hAnsi="宋体" w:eastAsia="仿宋_GB2312" w:cs="Arial"/>
                <w:color w:val="auto"/>
                <w:szCs w:val="21"/>
                <w:highlight w:val="none"/>
              </w:rPr>
              <w:t>栋单体建筑（教学楼、学生公寓、餐饮中心、实训楼、文体馆、图书馆、生态节能实验楼、南北门卫）内的所有消防系统相关设施设备及园区内消防管网配套设施等。设有消防泵站</w:t>
            </w:r>
            <w:r>
              <w:rPr>
                <w:rFonts w:ascii="仿宋_GB2312" w:hAnsi="宋体" w:eastAsia="仿宋_GB2312" w:cs="Arial"/>
                <w:color w:val="auto"/>
                <w:szCs w:val="21"/>
                <w:highlight w:val="none"/>
              </w:rPr>
              <w:t>2</w:t>
            </w:r>
            <w:r>
              <w:rPr>
                <w:rFonts w:hint="eastAsia" w:ascii="仿宋_GB2312" w:hAnsi="宋体" w:eastAsia="仿宋_GB2312" w:cs="Arial"/>
                <w:color w:val="auto"/>
                <w:szCs w:val="21"/>
                <w:highlight w:val="none"/>
              </w:rPr>
              <w:t>个(包含消火栓泵4台，喷淋泵2台，室外消火栓泵2台)；水箱间2个（包含18m³水箱2个，稳压泵6台）；消防控制主机2台（包括北京利达主机和海湾主机）。</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★三、服务范围</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严格按照国家有关消防法律法规、消防技术标准、消防设施维修保养检测的有关标准要求，由专业人员规范做好园区内消防系统的日常管理和维修保养检测工作，确保消防设施正常稳定运行。具体服务范围为：</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1）火灾自动报警及联动控制系统；</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2）消防给水系统；</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3）室内外消火栓系统</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4）自动喷淋灭火系统；</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5）消防管道阀门；</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6）气体灭火系统；</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7）防排烟系统；</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8）防火卷帘系统；</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9）应急照明和疏散指示系统；</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10）消防供电系统；</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11）消防广播及消防电话系统；</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12）消防器材；</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13）技术支持。</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★四、服务内容</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1、定期对消防系统进行周检、月检、季检、年检及测试，并出具年度消防设施检测报告，签订合同之日起一周内向校方提供消防检测报告。</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2、定期建筑消防设施提供日常维保、定期检修、紧急抢修等维保工作；</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3、对消防系统检测发现的故障和隐患及时进行处理、排除；</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4、对消防系统产生故障零部件的维修、修理、更换；负责低值易损件的免费更换（单价2</w:t>
            </w:r>
            <w:r>
              <w:rPr>
                <w:rFonts w:ascii="仿宋_GB2312" w:hAnsi="宋体" w:eastAsia="仿宋_GB2312" w:cs="Arial"/>
                <w:color w:val="auto"/>
                <w:szCs w:val="21"/>
                <w:highlight w:val="none"/>
              </w:rPr>
              <w:t>00</w:t>
            </w:r>
            <w:r>
              <w:rPr>
                <w:rFonts w:hint="eastAsia" w:ascii="仿宋_GB2312" w:hAnsi="宋体" w:eastAsia="仿宋_GB2312" w:cs="Arial"/>
                <w:color w:val="auto"/>
                <w:szCs w:val="21"/>
                <w:highlight w:val="none"/>
              </w:rPr>
              <w:t>元内）</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5、对消防系统出现的问题，按照采购方要求及消防规范及时予以处理解决；</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6、提供消防技术服务，每季度对消防安全管理人员和消防监控室值班人员安排消防知识、技能培训并协助进行消防演练；</w:t>
            </w:r>
          </w:p>
          <w:p>
            <w:pPr>
              <w:snapToGrid w:val="0"/>
              <w:spacing w:line="0" w:lineRule="atLeast"/>
              <w:jc w:val="left"/>
              <w:textAlignment w:val="baseline"/>
              <w:rPr>
                <w:rFonts w:ascii="仿宋_GB2312" w:hAnsi="宋体" w:eastAsia="仿宋_GB2312" w:cs="Arial"/>
                <w:color w:val="auto"/>
                <w:sz w:val="20"/>
                <w:szCs w:val="21"/>
                <w:highlight w:val="none"/>
              </w:rPr>
            </w:pPr>
            <w:r>
              <w:rPr>
                <w:rFonts w:ascii="仿宋_GB2312" w:hAnsi="宋体" w:eastAsia="仿宋_GB2312" w:cs="Arial"/>
                <w:color w:val="auto"/>
                <w:szCs w:val="21"/>
                <w:highlight w:val="none"/>
              </w:rPr>
              <w:t>7</w:t>
            </w:r>
            <w:r>
              <w:rPr>
                <w:rFonts w:hint="eastAsia" w:ascii="仿宋_GB2312" w:hAnsi="宋体" w:eastAsia="仿宋_GB2312" w:cs="Arial"/>
                <w:color w:val="auto"/>
                <w:szCs w:val="21"/>
                <w:highlight w:val="none"/>
              </w:rPr>
              <w:t>、负责在采购方提供的图纸上完成报警点位图，协助建立《消防设施档案》。</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★五、维保标准</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维修保养必须按照GA 503-2004建筑消防设施检测技术规程和其他行业标准要求并达到下述“附件1”所述标准。</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★六、服务要求</w:t>
            </w:r>
          </w:p>
          <w:p>
            <w:pPr>
              <w:snapToGrid w:val="0"/>
              <w:spacing w:line="0" w:lineRule="atLeast"/>
              <w:jc w:val="left"/>
              <w:textAlignment w:val="baseline"/>
              <w:rPr>
                <w:rFonts w:ascii="仿宋_GB2312" w:hAnsi="宋体" w:eastAsia="仿宋_GB2312" w:cs="Arial"/>
                <w:color w:val="auto"/>
                <w:sz w:val="20"/>
                <w:szCs w:val="21"/>
                <w:highlight w:val="none"/>
              </w:rPr>
            </w:pPr>
            <w:r>
              <w:rPr>
                <w:rFonts w:hint="eastAsia" w:ascii="仿宋_GB2312" w:hAnsi="宋体" w:eastAsia="仿宋_GB2312" w:cs="Arial"/>
                <w:color w:val="auto"/>
                <w:szCs w:val="21"/>
                <w:highlight w:val="none"/>
              </w:rPr>
              <w:t>维修保养服务必须达到“附件2”所述服务要求。</w:t>
            </w:r>
          </w:p>
          <w:p>
            <w:pPr>
              <w:snapToGrid w:val="0"/>
              <w:spacing w:line="0" w:lineRule="atLeast"/>
              <w:jc w:val="left"/>
              <w:textAlignment w:val="baseline"/>
              <w:rPr>
                <w:rFonts w:ascii="仿宋_GB2312" w:hAnsi="宋体" w:eastAsia="仿宋_GB2312" w:cs="Arial"/>
                <w:color w:val="007A37"/>
                <w:sz w:val="20"/>
                <w:szCs w:val="21"/>
              </w:rPr>
            </w:pPr>
          </w:p>
          <w:p>
            <w:pPr>
              <w:snapToGrid w:val="0"/>
              <w:spacing w:line="0" w:lineRule="atLeast"/>
              <w:jc w:val="left"/>
              <w:textAlignment w:val="baseline"/>
              <w:rPr>
                <w:rFonts w:ascii="仿宋_GB2312" w:hAnsi="宋体" w:eastAsia="仿宋_GB2312" w:cs="Arial"/>
                <w:color w:val="auto"/>
                <w:szCs w:val="21"/>
              </w:rPr>
            </w:pPr>
            <w:r>
              <w:rPr>
                <w:rFonts w:hint="eastAsia" w:ascii="仿宋_GB2312" w:hAnsi="宋体" w:eastAsia="仿宋_GB2312" w:cs="Arial"/>
                <w:color w:val="auto"/>
                <w:szCs w:val="21"/>
              </w:rPr>
              <w:t>附件1</w:t>
            </w:r>
          </w:p>
          <w:p>
            <w:pPr>
              <w:snapToGrid w:val="0"/>
              <w:spacing w:line="0" w:lineRule="atLeast"/>
              <w:jc w:val="center"/>
              <w:textAlignment w:val="baseline"/>
              <w:rPr>
                <w:rFonts w:ascii="黑体" w:hAnsi="黑体" w:eastAsia="黑体" w:cs="Arial"/>
                <w:color w:val="auto"/>
                <w:sz w:val="28"/>
                <w:szCs w:val="28"/>
              </w:rPr>
            </w:pPr>
            <w:r>
              <w:rPr>
                <w:rFonts w:hint="eastAsia" w:ascii="黑体" w:hAnsi="黑体" w:eastAsia="黑体" w:cs="Arial"/>
                <w:color w:val="auto"/>
                <w:sz w:val="28"/>
                <w:szCs w:val="28"/>
                <w:highlight w:val="none"/>
              </w:rPr>
              <w:t>维保标准</w:t>
            </w:r>
          </w:p>
          <w:p>
            <w:pPr>
              <w:snapToGrid w:val="0"/>
              <w:spacing w:line="0" w:lineRule="atLeast"/>
              <w:jc w:val="center"/>
              <w:textAlignment w:val="baseline"/>
              <w:rPr>
                <w:rFonts w:hint="eastAsia" w:ascii="黑体" w:hAnsi="黑体" w:eastAsia="黑体" w:cs="Arial"/>
                <w:color w:val="auto"/>
                <w:sz w:val="28"/>
                <w:szCs w:val="28"/>
              </w:rPr>
            </w:pP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一、消防各系统检测标准</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1 火灾自动报警系统</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a.对报警控制主机进行自检测试，确认自检功能正常。</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b.火警测试：通过对探测器进行测试(或按下手动按钮)，此时探测器应动作并有确认灯显示，同时控制主机应接收到火警信号。</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c.故障报警测试：拆下探测器、切断回路传输线路以及主备电源故障，控制主机应有故障显示，故障指示灯并正常显示。</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d.消音测试：自动报警系统出现火警或故障报警，控制主机发出声光报警时，按下“消音”键，响声停止，消音指示灯点亮，如再有新的火警或故障时仍能继续进行报警为正常。</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e.复位测试：在火警或故障报警状态下，按“复位”键，能消除火警或故障信息。</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f.打印测试：对报警系统所发生的火警、故障及反馈信号进行打印。</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g.校时检查：时钟应记录火警发生的时间，无火警时，时钟应显示运行时间。</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h.联动测试：利用末端报警设备联动相关消防设备确保正常运行。</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i.接地检查: 每年对报警主机及联动控制柜进行一次绝缘、接地检查。</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j.检查报警主机及联动控制柜的主、备电源输入完好。</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2 消防给水及消火栓系统</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a.对消防水池、消火栓、水泵组、压力控制器等消防设施进行外观检查，以确保符合规范要求。</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b.消防水池、水箱自动补水设施正常，液位显示控制装置好用，各控制闸阀灵活好用，标识齐全，各部位无滴水漏水状况，泵房内无异常积水。</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c.定期对校区地下消防主管道阀门，各楼消防进户阀门，消防水泵结合器，室外消火栓等设施进行全面检查保养，发现问题及时处理。</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 xml:space="preserve">d.观察压力表指针读数符合规范要求。 </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e.检查消防供水设备、部件完好。</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f.相关消防配电柜控制功能完好。</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g.巡查主要控制阀无有渗漏情况。</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h.消防水泵运行正常无异响，手动、自动启停功能正常，同时测试运行状态的信号确保正常。</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i.消火栓按钮检查报警及能否联动消防水泵。</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j.每年对消火栓系统放水实验一次(最不利点),验证充实水柱长度符合要求。</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k.冬季来临前，提前做好室外消火栓及室内各供水系统的检查保暖工作，及时对易冻部位做好防冻保护措施。</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3 自动喷淋灭火系统</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a.检查区域内所有供水总控制阀、湿式报警控制阀组、干式报警控制阀组、压力控制器、补压泵、水流指示器、信号阀及其它阀门管道正常(包括设备外观)以确保系统处于正常状态。</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b.观察压力表等仪表是否正常，确保系统正常。</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c.对相关控制系统、配电柜系统功能进行检查、测试。</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d.检查消防水池符合消防规范。</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4 防火卷帘门系统</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a.巡查各卷帘门状态，手动开关确保完好，卷帘门下无堆放杂物。</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b.卷帘门控制器有无故障信号，联动控制有否故障报警。</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c.检查卷帘门驱动电机及链条传动机构状况，定期加注润滑油。</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d.手动测试卷帘门开启，关闭功能。</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e.检查消防控制中心有否卷帘门自动关闭的信号反馈。</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f.检查报警联动控制系统对卷帘门的控制功能确保正常。</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5 防排烟系统</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a.检测防排烟设备及防火阀的功能，启动设备使其运转，观察有无异常现象。</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b.检查排烟口的开启状况并确保操作灵活。</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c.检查排烟风机、加压风机及风阀的联动控制及控制信号反馈情况。</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d.对排烟风机、加压风机的相关部件进行检查。</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e.启动防排烟系统使之工作，测量其送风口、排烟口风量符合规范要求。</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6 消防广播、消防电话</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a.检查音源、功放、分区选择器功能正常。</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b.抽检分区播音测试，监听现场广播运行符合要求。</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c.用插孔电话现场试打消防电话通话检查是否正常。保证通话语音清晰，插孔完好。</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d.对各设备房分机电话进行通话检查是否正常。</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e.模拟火灾状态下进行紧急广播，保证线路畅通，语音播出清晰，功能转换正常；</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 xml:space="preserve">7 气体灭火系统 </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a.检查灭火剂储存容器及容器阀、单向阀、连接管、集流管、喷嘴、检漏装置等全部系统组件应无碰撞变形几其他机械性损伤，表面应无锈蚀，保护涂层应完好，名牌和保护对象标志牌应清晰， 手动操作装置的防护罩、铅封和安全标志应完整。</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 xml:space="preserve">b.灭火剂和驱动气体储存容器内的压力不得小于设计储存的 90%。 </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c.检查确保报警主机正常；探测器工作正常；手动开关正常。</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 xml:space="preserve">d.对灭火剂储存容器，液体单向阀，高压软管，集流管，阀动装置，管网与喷嘴等全部系 统组成进行外观检查。 </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e.对气体灭火系统的检查维护及联动调试，消防设施进行维护，每月一次对气体灭火系统进行维检。</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8 消防电源、应急照明、疏散指示系统</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a. 消防电源主备电送入正常，主备电转换正常，转换时差正常。</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b. 应急照明系统在交流电源切断后，应立即转入应急工作状态，工作时间≥30min、安装稳固、电源供应正常。</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c. 检查疏散指示相关设施完好无缺，状态指示装置工作正常，疏散指示标识保持常亮状态，亮度符合要求，指示疏散口，奔跑方向与箭头指示方向应一致。</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9 消防器材</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定期巡查灭火器、消火栓箱、消防水带等消防器材完好有效情况，发现问题及时处理或报告，确保消防器材完备好用。</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10  技术支持：</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a. 在甲方进行消防相关维修、改造或者更换相关设备时，乙方须无偿予以全力配合，提供必要技术支持，协助甲方进行施工，确保消防系统符合相关要求规范。</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b. 乙方对甲方消防人员进行每季度至少1次消防业务指导和培训。</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c. 在甲方举办大型活动、法定节假日或应甲方要求，乙方须派专业技术人员到现场值守，以确保消防设施正常运行并及时处置各类事件。</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二、定期巡检标准</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定期对维护范围内的消防系统进行检查，在检查时要对各系统进行模拟实验和联动操作实验，规则如下：</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2.1 周检：每周检查一次，主要对消防系统进行常规巡视检查，包括以下内容：</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a.保证消防设备清洁、安全、完好；</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b.自动报警系统设施齐全，位置正确、清洁，处于测试状态；</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c.自动喷淋系统设施齐全、无跑、冒、漏、滴现象；</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d.保证自动和手动灭火器齐全、清洁、位置正确处于待用状态；</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e.保证排烟系统清洁，运行正常；</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f.保证泵房消防设备的温度、压力、位置，响声处于正常范围；</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g.保证消防控制室内设备正常，完好，清洁；</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2.2 月检：在周检的基础上增加以下内容：</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a.火灾自动报警系统模拟试验（探测器抽检）；</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b.XKP联动模拟试验；</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c.消防水泵启动测试；</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d.湿式报警阀、压力开关、水力警铃、消防水泵联动测试；</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e.消防给水系统阀门常规检查，水压检查、保养；</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f.水流指示器末端试水装置联动测试（抽检）；</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g.排烟阀、防火阀、探测器联动测试；</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h.消火栓系统常规检查、保养，按钮与XKP联动控制台联动测试；</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i.声光报警器常规检查、保养；</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j.紧急广播系统放音测试；</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k.报警器联动台稳压电源常规检查、保养；</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2.3 年检：对所有消防设施进行全面的检查维护和保养，每年进行一次，在周检、月检的基础上加检以下内容：</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a.供水系统各设备的渗漏检查、保养；</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b.消火栓放水检查、保养；</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c.紧急广播紧急切换检查、保养；</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d.安全信号阀与XKP控制台联动检查（抽检、保养）；</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e.室外消火栓、水泵接合器常规检查、保养；</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f.排烟风机启动检查、保养；</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g.防排烟系统防火阀检查、保养；</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h.防火卷帘与烟感、温感探测器联动检查、保养；</w:t>
            </w:r>
          </w:p>
          <w:p>
            <w:pPr>
              <w:snapToGrid w:val="0"/>
              <w:spacing w:line="0" w:lineRule="atLeast"/>
              <w:jc w:val="left"/>
              <w:textAlignment w:val="baseline"/>
              <w:rPr>
                <w:rFonts w:ascii="仿宋_GB2312" w:hAnsi="宋体" w:eastAsia="仿宋_GB2312" w:cs="Arial"/>
                <w:color w:val="auto"/>
                <w:sz w:val="20"/>
                <w:szCs w:val="21"/>
              </w:rPr>
            </w:pPr>
          </w:p>
          <w:p>
            <w:pPr>
              <w:snapToGrid w:val="0"/>
              <w:spacing w:line="0" w:lineRule="atLeast"/>
              <w:jc w:val="left"/>
              <w:textAlignment w:val="baseline"/>
              <w:rPr>
                <w:rFonts w:ascii="仿宋_GB2312" w:hAnsi="宋体" w:eastAsia="仿宋_GB2312" w:cs="Arial"/>
                <w:color w:val="auto"/>
                <w:szCs w:val="21"/>
              </w:rPr>
            </w:pPr>
            <w:r>
              <w:rPr>
                <w:rFonts w:hint="eastAsia" w:ascii="仿宋_GB2312" w:hAnsi="宋体" w:eastAsia="仿宋_GB2312" w:cs="Arial"/>
                <w:color w:val="auto"/>
                <w:szCs w:val="21"/>
              </w:rPr>
              <w:t xml:space="preserve">附件2 </w:t>
            </w:r>
          </w:p>
          <w:p>
            <w:pPr>
              <w:snapToGrid w:val="0"/>
              <w:spacing w:line="0" w:lineRule="atLeast"/>
              <w:jc w:val="center"/>
              <w:textAlignment w:val="baseline"/>
              <w:rPr>
                <w:rFonts w:ascii="仿宋_GB2312" w:hAnsi="宋体" w:eastAsia="仿宋_GB2312" w:cs="Arial"/>
                <w:color w:val="auto"/>
                <w:sz w:val="20"/>
                <w:szCs w:val="21"/>
              </w:rPr>
            </w:pPr>
            <w:r>
              <w:rPr>
                <w:rFonts w:hint="eastAsia" w:ascii="黑体" w:hAnsi="黑体" w:eastAsia="黑体" w:cs="Arial"/>
                <w:color w:val="auto"/>
                <w:sz w:val="28"/>
                <w:szCs w:val="28"/>
                <w:highlight w:val="none"/>
              </w:rPr>
              <w:t>服务要求</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1  严格按照国家消防有关标准和规范进行维修和保养，确保消防系统正常运行。维保内容严格按维保方案进行，不得有任何减少项目的行为。严格执行定期检修和紧急排故等维护保养工作。每次保养后，须提供一份由乙方技术人员签字认可的保养记录。</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2  每次月检及年检后，乙方应对协议维保范围内的所有消防设施运行状况进行报告，并形成“消防设施运行状况记录及建议表”报送甲方审核备案。</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3 维保技术人员要保持24小时通讯畅通，如遇消防系统发生故障，相关人员在接到通知后1小时内须到达现场，尽快排除故障。</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4、乙方指派的操作人员入校后须佩带上岗证，服从学校管理，遵守学校规定，认真履行工作职责，不得从事其他无关活动。如乙方变更指派的维保人员，应当向甲方出具书面通知书，经甲方同意后方可变更。</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5、乙方在消防系统维护作业中，不得擅自改动原消防系统的电气、电子线路和零部件，若有必要须书面通知甲方，在征得甲方同意后方可变动，并向甲方提供技术资料和通过消防部门的认可。因人为造成其它设施、设备损坏的应立即恢复达到完好，否则须照价赔偿。</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6、如消防设备在有效使用期内有损坏的，乙方应主动和设备厂家沟通协调解决，所有责任和损失与甲方无关。</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7、遇消防部门进行检查时，乙方应主动参加，认真听取消防部门的意见，对消防系统存在的问题按要求及时进行整改和完善。</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8、乙方24小时开通专业用户咨询电话（电话号码改变后应2小时内通知甲方），并负责24小时排故。甲方通知乙方后，如乙方未能按时到场或甲方无法联系上乙方，造成甲方的一切损失由乙方承担。</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9、在甲方进行消防相关维修改造或者更换设备时，乙方须无偿予以全力配合，全程义务提供人员支持和技术支持，协助甲方按有关要求规范完成施工。</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10、乙方为甲方消防设备进行检测，应当严格遵循不影响甲方正常教学科研工作生活秩序的原则，将维护保养工作尽量安排在合理时间内。</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11、乙方对甲方消防安全管理人员和消防监控室值班人员进行每月至少1次消防业务指导和培训。</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12、在甲方举办大型活动、法定节假日或应甲方要求，乙方须派专业技术人员到现场值班，以保证消防设施正常运行，及时处置各类事件。</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13、维保施工过程中，必须设置必要的防护和警示标志。高空施工必需配戴安帽及安全带。因乙方原因在消防维修保养作业中造成的人身意外等情况，由乙方负全部责任。因维保施工中违规造成甲方相关工作人员的人身和财产损害和损失的，由乙方承担一切经济和法律责任。</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14、消防设备及配套设施的维护保养必须达到原设计、使用的效果，乙方要保证设施好使好用。因巡查、检修、维护保养不及时、不到位或违反操作规程等因素（非不可抗拒因素）导致发生意外或设备部件损坏、管网跑水等造成的损失及甲方被监管部门处罚，将由乙方承担由此带来的一切经济和法律责任。</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15、因乙方原因导致甲方消防系统故障不能得到及时有效的解决，乙方应当对由此给甲方造成的损失承担损害赔偿责任。</w:t>
            </w:r>
          </w:p>
          <w:p>
            <w:pPr>
              <w:snapToGrid w:val="0"/>
              <w:spacing w:line="0" w:lineRule="atLeast"/>
              <w:jc w:val="left"/>
              <w:textAlignment w:val="baseline"/>
              <w:rPr>
                <w:rFonts w:ascii="仿宋_GB2312" w:hAnsi="宋体" w:eastAsia="仿宋_GB2312" w:cs="Arial"/>
                <w:color w:val="auto"/>
                <w:sz w:val="20"/>
                <w:szCs w:val="21"/>
              </w:rPr>
            </w:pPr>
            <w:r>
              <w:rPr>
                <w:rFonts w:hint="eastAsia" w:ascii="仿宋_GB2312" w:hAnsi="宋体" w:eastAsia="仿宋_GB2312" w:cs="Arial"/>
                <w:color w:val="auto"/>
                <w:szCs w:val="21"/>
              </w:rPr>
              <w:t>16、乙方不得将本维保服务分包或者转包给第三者。</w:t>
            </w:r>
          </w:p>
          <w:p>
            <w:pPr>
              <w:snapToGrid w:val="0"/>
              <w:spacing w:line="0" w:lineRule="atLeast"/>
              <w:jc w:val="left"/>
              <w:textAlignment w:val="baseline"/>
              <w:rPr>
                <w:rFonts w:ascii="仿宋_GB2312" w:hAnsi="宋体" w:eastAsia="仿宋_GB2312" w:cs="Arial"/>
                <w:color w:val="007A37"/>
                <w:sz w:val="20"/>
                <w:szCs w:val="21"/>
              </w:rPr>
            </w:pPr>
            <w:r>
              <w:rPr>
                <w:rFonts w:hint="eastAsia" w:ascii="仿宋_GB2312" w:hAnsi="宋体" w:eastAsia="仿宋_GB2312" w:cs="Arial"/>
                <w:color w:val="auto"/>
                <w:szCs w:val="21"/>
              </w:rPr>
              <w:t>17、如乙方未按协议条款进行维修保养，甲方有权终止协议并拒付维保费用，同时由此给甲方造成的损失由乙方负责。</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仿宋_GB2312" w:hAnsi="宋体" w:eastAsia="仿宋_GB2312" w:cs="Arial"/>
                <w:color w:val="000000" w:themeColor="text1"/>
                <w:sz w:val="2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技术文件、资料的要求</w:t>
            </w:r>
          </w:p>
        </w:tc>
        <w:tc>
          <w:tcPr>
            <w:tcW w:w="2902" w:type="pct"/>
            <w:tcBorders>
              <w:top w:val="single" w:color="auto" w:sz="4" w:space="0"/>
              <w:left w:val="single" w:color="auto" w:sz="4" w:space="0"/>
              <w:bottom w:val="single" w:color="auto" w:sz="4" w:space="0"/>
              <w:right w:val="single" w:color="auto" w:sz="4" w:space="0"/>
            </w:tcBorders>
          </w:tcPr>
          <w:p>
            <w:pPr>
              <w:tabs>
                <w:tab w:val="left" w:pos="2175"/>
              </w:tabs>
              <w:snapToGrid w:val="0"/>
              <w:spacing w:line="0" w:lineRule="atLeast"/>
              <w:jc w:val="left"/>
              <w:textAlignment w:val="baseline"/>
              <w:rPr>
                <w:rFonts w:ascii="仿宋_GB2312" w:hAnsi="宋体" w:eastAsia="仿宋_GB2312" w:cs="Arial"/>
                <w:color w:val="000000" w:themeColor="text1"/>
                <w:sz w:val="20"/>
                <w:szCs w:val="21"/>
                <w:highlight w:val="yellow"/>
                <w14:textFill>
                  <w14:solidFill>
                    <w14:schemeClr w14:val="tx1"/>
                  </w14:solidFill>
                </w14:textFill>
              </w:rPr>
            </w:pPr>
            <w:r>
              <w:rPr>
                <w:rFonts w:hint="eastAsia" w:ascii="仿宋_GB2312" w:hAnsi="宋体" w:eastAsia="仿宋_GB2312" w:cs="Arial"/>
                <w:color w:val="000000" w:themeColor="text1"/>
                <w:szCs w:val="21"/>
                <w:highlight w:val="none"/>
                <w14:textFill>
                  <w14:solidFill>
                    <w14:schemeClr w14:val="tx1"/>
                  </w14:solidFill>
                </w14:textFill>
              </w:rPr>
              <w:t>需要服务商提供产品证及质检报告</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仿宋_GB2312" w:hAnsi="宋体" w:eastAsia="仿宋_GB2312" w:cs="Arial"/>
                <w:color w:val="000000" w:themeColor="text1"/>
                <w:sz w:val="2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安装、调试及所需材料、工具等</w:t>
            </w:r>
          </w:p>
        </w:tc>
        <w:tc>
          <w:tcPr>
            <w:tcW w:w="2902" w:type="pct"/>
            <w:tcBorders>
              <w:top w:val="single" w:color="auto" w:sz="4" w:space="0"/>
              <w:left w:val="single" w:color="auto" w:sz="4" w:space="0"/>
              <w:bottom w:val="single" w:color="auto" w:sz="4" w:space="0"/>
              <w:right w:val="single" w:color="auto" w:sz="4" w:space="0"/>
            </w:tcBorders>
          </w:tcPr>
          <w:p>
            <w:pPr>
              <w:tabs>
                <w:tab w:val="left" w:pos="2175"/>
              </w:tabs>
              <w:snapToGrid w:val="0"/>
              <w:spacing w:line="0" w:lineRule="atLeast"/>
              <w:jc w:val="left"/>
              <w:textAlignment w:val="baseline"/>
              <w:rPr>
                <w:rFonts w:ascii="仿宋_GB2312" w:hAnsi="宋体" w:eastAsia="仿宋_GB2312" w:cs="Arial"/>
                <w:color w:val="000000" w:themeColor="text1"/>
                <w:sz w:val="20"/>
                <w:szCs w:val="21"/>
                <w:highlight w:val="yellow"/>
                <w14:textFill>
                  <w14:solidFill>
                    <w14:schemeClr w14:val="tx1"/>
                  </w14:solidFill>
                </w14:textFill>
              </w:rPr>
            </w:pPr>
            <w:r>
              <w:rPr>
                <w:rFonts w:hint="eastAsia" w:ascii="仿宋_GB2312" w:hAnsi="宋体" w:eastAsia="仿宋_GB2312" w:cs="Arial"/>
                <w:color w:val="000000" w:themeColor="text1"/>
                <w:szCs w:val="21"/>
                <w:highlight w:val="none"/>
                <w14:textFill>
                  <w14:solidFill>
                    <w14:schemeClr w14:val="tx1"/>
                  </w14:solidFill>
                </w14:textFill>
              </w:rPr>
              <w:t>所需本服务项目约定内的材料及工具由服务商自行准备。</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40" w:lineRule="exact"/>
              <w:jc w:val="center"/>
              <w:textAlignment w:val="baseline"/>
              <w:rPr>
                <w:rFonts w:ascii="仿宋_GB2312" w:hAnsi="宋体" w:eastAsia="仿宋_GB2312" w:cs="宋体"/>
                <w:color w:val="000000" w:themeColor="text1"/>
                <w:kern w:val="0"/>
                <w:sz w:val="20"/>
                <w:szCs w:val="21"/>
                <w14:textFill>
                  <w14:solidFill>
                    <w14:schemeClr w14:val="tx1"/>
                  </w14:solidFill>
                </w14:textFill>
              </w:rPr>
            </w:pPr>
          </w:p>
        </w:tc>
      </w:tr>
    </w:tbl>
    <w:p>
      <w:pPr>
        <w:snapToGrid w:val="0"/>
        <w:spacing w:line="360" w:lineRule="exact"/>
        <w:ind w:firstLine="482" w:firstLineChars="200"/>
        <w:textAlignment w:val="baseline"/>
        <w:rPr>
          <w:rFonts w:ascii="宋体" w:hAnsi="宋体" w:cs="Arial"/>
          <w:b/>
          <w:sz w:val="24"/>
        </w:rPr>
      </w:pPr>
    </w:p>
    <w:p>
      <w:pPr>
        <w:snapToGrid w:val="0"/>
        <w:spacing w:line="360" w:lineRule="exact"/>
        <w:ind w:firstLine="482" w:firstLineChars="200"/>
        <w:textAlignment w:val="baseline"/>
        <w:rPr>
          <w:rFonts w:ascii="宋体" w:hAnsi="宋体" w:cs="Arial"/>
          <w:b/>
          <w:sz w:val="24"/>
        </w:rPr>
      </w:pPr>
      <w:r>
        <w:rPr>
          <w:rFonts w:hint="eastAsia" w:ascii="宋体" w:hAnsi="宋体" w:cs="Arial"/>
          <w:b/>
          <w:sz w:val="24"/>
        </w:rPr>
        <w:t>填表说明：</w:t>
      </w:r>
    </w:p>
    <w:p>
      <w:pPr>
        <w:snapToGrid w:val="0"/>
        <w:spacing w:line="360" w:lineRule="exact"/>
        <w:ind w:firstLine="480" w:firstLineChars="200"/>
        <w:textAlignment w:val="baseline"/>
        <w:rPr>
          <w:rFonts w:ascii="宋体" w:hAnsi="宋体" w:cs="Arial"/>
          <w:sz w:val="24"/>
        </w:rPr>
      </w:pPr>
      <w:r>
        <w:rPr>
          <w:rFonts w:hint="eastAsia" w:ascii="宋体" w:hAnsi="宋体" w:cs="Arial"/>
          <w:sz w:val="24"/>
        </w:rPr>
        <w:t>1．“投标文件响应内容”一栏由投标人填写。</w:t>
      </w:r>
    </w:p>
    <w:p>
      <w:pPr>
        <w:snapToGrid w:val="0"/>
        <w:spacing w:line="360" w:lineRule="exact"/>
        <w:ind w:firstLine="480" w:firstLineChars="200"/>
        <w:textAlignment w:val="baseline"/>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napToGrid w:val="0"/>
        <w:spacing w:line="360" w:lineRule="exact"/>
        <w:ind w:firstLine="480" w:firstLineChars="200"/>
        <w:textAlignment w:val="baseline"/>
        <w:rPr>
          <w:rFonts w:ascii="宋体" w:hAnsi="宋体" w:cs="Arial"/>
          <w:sz w:val="24"/>
        </w:rPr>
      </w:pPr>
      <w:r>
        <w:rPr>
          <w:rFonts w:hint="eastAsia" w:ascii="宋体" w:hAnsi="宋体" w:cs="Arial"/>
          <w:sz w:val="24"/>
        </w:rPr>
        <w:t>3．“偏离说明”一栏由投标人对偏离的情况做详细说明。</w:t>
      </w:r>
    </w:p>
    <w:p>
      <w:pPr>
        <w:snapToGrid w:val="0"/>
        <w:spacing w:line="360" w:lineRule="exact"/>
        <w:ind w:firstLine="480" w:firstLineChars="200"/>
        <w:textAlignment w:val="baseline"/>
        <w:rPr>
          <w:rFonts w:ascii="宋体" w:hAnsi="宋体" w:cs="Arial"/>
          <w:sz w:val="24"/>
        </w:rPr>
      </w:pPr>
      <w:r>
        <w:rPr>
          <w:rFonts w:hint="eastAsia" w:ascii="宋体" w:hAnsi="宋体" w:cs="Arial"/>
          <w:sz w:val="24"/>
        </w:rPr>
        <w:t>4．“证明资料”一栏须填写“见投标文件第页，第行”字样，标注出证明资料在投标文件中的位置。</w:t>
      </w:r>
    </w:p>
    <w:p>
      <w:pPr>
        <w:snapToGrid w:val="0"/>
        <w:spacing w:line="360" w:lineRule="exact"/>
        <w:textAlignment w:val="baseline"/>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p>
    <w:p>
      <w:pPr>
        <w:snapToGrid w:val="0"/>
        <w:spacing w:before="312" w:after="312" w:line="480" w:lineRule="exact"/>
        <w:jc w:val="center"/>
        <w:textAlignment w:val="baseline"/>
        <w:rPr>
          <w:rFonts w:ascii="宋体" w:hAnsi="宋体" w:cs="Lucida Sans Unicode"/>
          <w:b/>
          <w:sz w:val="32"/>
          <w:szCs w:val="32"/>
        </w:rPr>
      </w:pPr>
      <w:r>
        <w:rPr>
          <w:rFonts w:hint="eastAsia" w:ascii="宋体" w:hAnsi="宋体" w:cs="Lucida Sans Unicode"/>
          <w:b/>
          <w:sz w:val="32"/>
          <w:szCs w:val="32"/>
        </w:rPr>
        <w:t>第三章   评审方法</w:t>
      </w:r>
    </w:p>
    <w:p>
      <w:pPr>
        <w:snapToGrid w:val="0"/>
        <w:spacing w:line="360" w:lineRule="auto"/>
        <w:ind w:firstLine="410" w:firstLineChars="171"/>
        <w:textAlignment w:val="baseline"/>
        <w:rPr>
          <w:rFonts w:ascii="宋体" w:hAnsi="宋体" w:cs="宋体"/>
          <w:kern w:val="0"/>
          <w:sz w:val="24"/>
        </w:rPr>
      </w:pPr>
      <w:r>
        <w:rPr>
          <w:rFonts w:hint="eastAsia" w:ascii="宋体" w:hAnsi="宋体" w:cs="宋体"/>
          <w:kern w:val="0"/>
          <w:sz w:val="24"/>
        </w:rPr>
        <w:t>一、本项目采用</w:t>
      </w:r>
      <w:r>
        <w:rPr>
          <w:rFonts w:hint="eastAsia" w:ascii="宋体" w:hAnsi="宋体" w:cs="宋体"/>
          <w:color w:val="auto"/>
          <w:kern w:val="0"/>
          <w:sz w:val="24"/>
          <w:lang w:val="en-US" w:eastAsia="zh-CN"/>
        </w:rPr>
        <w:t>综合评分法</w:t>
      </w:r>
      <w:r>
        <w:rPr>
          <w:rFonts w:hint="eastAsia" w:ascii="宋体" w:hAnsi="宋体" w:cs="宋体"/>
          <w:kern w:val="0"/>
          <w:sz w:val="24"/>
        </w:rPr>
        <w:t>评标办法进行评审。</w:t>
      </w:r>
    </w:p>
    <w:p>
      <w:pPr>
        <w:snapToGrid w:val="0"/>
        <w:spacing w:line="360" w:lineRule="auto"/>
        <w:ind w:firstLine="410" w:firstLineChars="171"/>
        <w:textAlignment w:val="baseline"/>
        <w:rPr>
          <w:rFonts w:ascii="宋体" w:hAnsi="宋体" w:cs="宋体"/>
          <w:kern w:val="0"/>
          <w:sz w:val="24"/>
        </w:rPr>
      </w:pPr>
      <w:r>
        <w:rPr>
          <w:rFonts w:hint="eastAsia" w:ascii="宋体" w:hAnsi="宋体" w:cs="宋体"/>
          <w:kern w:val="0"/>
          <w:sz w:val="24"/>
        </w:rPr>
        <w:t>二、评标原则及程序</w:t>
      </w:r>
    </w:p>
    <w:p>
      <w:pPr>
        <w:snapToGrid w:val="0"/>
        <w:spacing w:line="360" w:lineRule="auto"/>
        <w:ind w:firstLine="410" w:firstLineChars="171"/>
        <w:textAlignment w:val="baseline"/>
        <w:rPr>
          <w:rFonts w:ascii="宋体" w:hAnsi="宋体" w:cs="Lucida Sans Unicode"/>
          <w:sz w:val="24"/>
        </w:rPr>
      </w:pPr>
      <w:r>
        <w:rPr>
          <w:rFonts w:hint="eastAsia" w:ascii="宋体" w:hAnsi="宋体" w:cs="宋体"/>
          <w:kern w:val="0"/>
          <w:sz w:val="24"/>
        </w:rPr>
        <w:t>详见本采购文件附件一投标人须知“五、谈判与评审”。</w:t>
      </w:r>
    </w:p>
    <w:p>
      <w:pPr>
        <w:snapToGrid w:val="0"/>
        <w:spacing w:line="360" w:lineRule="auto"/>
        <w:ind w:firstLine="410" w:firstLineChars="171"/>
        <w:textAlignment w:val="baseline"/>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snapToGri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snapToGri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snapToGrid w:val="0"/>
        <w:spacing w:line="360" w:lineRule="auto"/>
        <w:ind w:firstLine="410" w:firstLineChars="171"/>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snapToGrid w:val="0"/>
        <w:spacing w:line="360" w:lineRule="exact"/>
        <w:textAlignment w:val="baseline"/>
        <w:rPr>
          <w:rFonts w:ascii="宋体" w:hAnsi="宋体"/>
          <w:sz w:val="24"/>
        </w:rPr>
      </w:pPr>
    </w:p>
    <w:p>
      <w:pPr>
        <w:jc w:val="center"/>
        <w:rPr>
          <w:rFonts w:hint="eastAsia" w:ascii="宋体" w:hAnsi="宋体" w:cs="仿宋_GB2312"/>
          <w:b/>
          <w:sz w:val="32"/>
          <w:szCs w:val="32"/>
        </w:rPr>
      </w:pPr>
      <w:bookmarkStart w:id="0" w:name="_Toc17433_WPSOffice_Level2"/>
      <w:r>
        <w:rPr>
          <w:rFonts w:hint="eastAsia" w:ascii="宋体" w:hAnsi="宋体" w:cs="仿宋_GB2312"/>
          <w:b/>
          <w:sz w:val="32"/>
          <w:szCs w:val="32"/>
        </w:rPr>
        <w:t>评分细则</w:t>
      </w:r>
      <w:bookmarkEnd w:id="0"/>
    </w:p>
    <w:p>
      <w:pPr>
        <w:jc w:val="left"/>
        <w:rPr>
          <w:rFonts w:hint="eastAsia" w:ascii="宋体" w:hAnsi="宋体" w:cs="仿宋_GB2312"/>
          <w:b/>
          <w:sz w:val="32"/>
          <w:szCs w:val="32"/>
        </w:rPr>
      </w:pPr>
    </w:p>
    <w:tbl>
      <w:tblPr>
        <w:tblStyle w:val="17"/>
        <w:tblW w:w="9907" w:type="dxa"/>
        <w:tblInd w:w="-60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6804"/>
        <w:gridCol w:w="8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51" w:type="dxa"/>
            <w:noWrap w:val="0"/>
            <w:vAlign w:val="center"/>
          </w:tcPr>
          <w:p>
            <w:pPr>
              <w:jc w:val="center"/>
              <w:rPr>
                <w:rFonts w:ascii="仿宋" w:hAnsi="仿宋" w:eastAsia="仿宋"/>
                <w:sz w:val="24"/>
              </w:rPr>
            </w:pPr>
          </w:p>
        </w:tc>
        <w:tc>
          <w:tcPr>
            <w:tcW w:w="8222" w:type="dxa"/>
            <w:gridSpan w:val="2"/>
            <w:noWrap w:val="0"/>
            <w:vAlign w:val="center"/>
          </w:tcPr>
          <w:p>
            <w:pPr>
              <w:jc w:val="center"/>
              <w:rPr>
                <w:rFonts w:ascii="仿宋" w:hAnsi="仿宋" w:eastAsia="仿宋"/>
                <w:sz w:val="24"/>
              </w:rPr>
            </w:pPr>
            <w:r>
              <w:rPr>
                <w:rFonts w:ascii="仿宋" w:hAnsi="仿宋" w:eastAsia="仿宋"/>
                <w:sz w:val="24"/>
              </w:rPr>
              <w:t>评分标准</w:t>
            </w:r>
          </w:p>
        </w:tc>
        <w:tc>
          <w:tcPr>
            <w:tcW w:w="834" w:type="dxa"/>
            <w:noWrap w:val="0"/>
            <w:vAlign w:val="center"/>
          </w:tcPr>
          <w:p>
            <w:pPr>
              <w:jc w:val="center"/>
              <w:rPr>
                <w:rFonts w:ascii="仿宋" w:hAnsi="仿宋" w:eastAsia="仿宋"/>
                <w:sz w:val="24"/>
              </w:rPr>
            </w:pPr>
            <w:r>
              <w:rPr>
                <w:rFonts w:ascii="仿宋" w:hAnsi="仿宋" w:eastAsia="仿宋"/>
                <w:sz w:val="24"/>
              </w:rPr>
              <w:t>设定分值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851" w:type="dxa"/>
            <w:tcBorders>
              <w:bottom w:val="single" w:color="auto" w:sz="4" w:space="0"/>
            </w:tcBorders>
            <w:noWrap w:val="0"/>
            <w:vAlign w:val="center"/>
          </w:tcPr>
          <w:p>
            <w:pPr>
              <w:jc w:val="center"/>
              <w:rPr>
                <w:rFonts w:ascii="仿宋" w:hAnsi="仿宋" w:eastAsia="仿宋"/>
                <w:sz w:val="24"/>
              </w:rPr>
            </w:pPr>
            <w:r>
              <w:rPr>
                <w:rFonts w:ascii="仿宋" w:hAnsi="仿宋" w:eastAsia="仿宋"/>
                <w:sz w:val="24"/>
              </w:rPr>
              <w:t>价格部分</w:t>
            </w:r>
            <w:r>
              <w:rPr>
                <w:rFonts w:ascii="仿宋" w:hAnsi="仿宋" w:eastAsia="仿宋"/>
                <w:sz w:val="24"/>
              </w:rPr>
              <w:br w:type="textWrapping"/>
            </w:r>
            <w:r>
              <w:rPr>
                <w:rFonts w:hint="eastAsia" w:ascii="仿宋" w:hAnsi="仿宋" w:eastAsia="仿宋"/>
                <w:sz w:val="24"/>
              </w:rPr>
              <w:t>（30）</w:t>
            </w:r>
          </w:p>
        </w:tc>
        <w:tc>
          <w:tcPr>
            <w:tcW w:w="8222" w:type="dxa"/>
            <w:gridSpan w:val="2"/>
            <w:noWrap w:val="0"/>
            <w:vAlign w:val="center"/>
          </w:tcPr>
          <w:p>
            <w:pPr>
              <w:rPr>
                <w:rFonts w:ascii="仿宋" w:hAnsi="仿宋" w:eastAsia="仿宋"/>
                <w:sz w:val="24"/>
              </w:rPr>
            </w:pPr>
            <w:r>
              <w:rPr>
                <w:rFonts w:ascii="仿宋" w:hAnsi="仿宋" w:eastAsia="仿宋"/>
                <w:sz w:val="24"/>
              </w:rPr>
              <w:t>计算公式为：计算公式为：(Cmin/C)*</w:t>
            </w:r>
            <w:r>
              <w:rPr>
                <w:rFonts w:hint="eastAsia" w:ascii="仿宋" w:hAnsi="仿宋" w:eastAsia="仿宋"/>
                <w:sz w:val="24"/>
              </w:rPr>
              <w:t>30</w:t>
            </w:r>
            <w:r>
              <w:rPr>
                <w:rFonts w:ascii="仿宋" w:hAnsi="仿宋" w:eastAsia="仿宋"/>
                <w:sz w:val="24"/>
              </w:rPr>
              <w:t>。其中，Cmin为所有有效投标供应商中的最低价格，C为投标供应商的投标价格。得分四舍五入保留小数点后两位。</w:t>
            </w:r>
          </w:p>
        </w:tc>
        <w:tc>
          <w:tcPr>
            <w:tcW w:w="834" w:type="dxa"/>
            <w:noWrap w:val="0"/>
            <w:vAlign w:val="center"/>
          </w:tcPr>
          <w:p>
            <w:pPr>
              <w:jc w:val="center"/>
              <w:rPr>
                <w:rFonts w:ascii="仿宋" w:hAnsi="仿宋" w:eastAsia="仿宋"/>
                <w:sz w:val="24"/>
              </w:rPr>
            </w:pPr>
            <w:r>
              <w:rPr>
                <w:rFonts w:hint="eastAsia" w:ascii="仿宋" w:hAnsi="仿宋" w:eastAsia="仿宋"/>
                <w:sz w:val="24"/>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851" w:type="dxa"/>
            <w:vMerge w:val="restart"/>
            <w:tcBorders>
              <w:top w:val="single" w:color="auto" w:sz="4" w:space="0"/>
            </w:tcBorders>
            <w:noWrap w:val="0"/>
            <w:vAlign w:val="center"/>
          </w:tcPr>
          <w:p>
            <w:pPr>
              <w:jc w:val="center"/>
              <w:rPr>
                <w:rFonts w:ascii="仿宋" w:hAnsi="仿宋" w:eastAsia="仿宋"/>
                <w:sz w:val="24"/>
              </w:rPr>
            </w:pPr>
            <w:r>
              <w:rPr>
                <w:rFonts w:hint="eastAsia" w:ascii="仿宋" w:hAnsi="仿宋" w:eastAsia="仿宋"/>
                <w:sz w:val="24"/>
              </w:rPr>
              <w:t>技术部分（</w:t>
            </w:r>
            <w:r>
              <w:rPr>
                <w:rFonts w:ascii="仿宋" w:hAnsi="仿宋" w:eastAsia="仿宋"/>
                <w:sz w:val="24"/>
              </w:rPr>
              <w:t>50</w:t>
            </w:r>
            <w:r>
              <w:rPr>
                <w:rFonts w:hint="eastAsia" w:ascii="仿宋" w:hAnsi="仿宋" w:eastAsia="仿宋"/>
                <w:sz w:val="24"/>
              </w:rPr>
              <w:t>）</w:t>
            </w:r>
          </w:p>
        </w:tc>
        <w:tc>
          <w:tcPr>
            <w:tcW w:w="1418" w:type="dxa"/>
            <w:tcBorders>
              <w:top w:val="single" w:color="auto" w:sz="4" w:space="0"/>
            </w:tcBorders>
            <w:noWrap w:val="0"/>
            <w:vAlign w:val="center"/>
          </w:tcPr>
          <w:p>
            <w:pPr>
              <w:jc w:val="center"/>
              <w:rPr>
                <w:rFonts w:ascii="仿宋" w:hAnsi="仿宋" w:eastAsia="仿宋"/>
                <w:sz w:val="24"/>
              </w:rPr>
            </w:pPr>
            <w:r>
              <w:rPr>
                <w:rFonts w:hint="eastAsia" w:ascii="仿宋" w:hAnsi="仿宋" w:eastAsia="仿宋"/>
                <w:sz w:val="24"/>
              </w:rPr>
              <w:t>维护保养整体方案</w:t>
            </w:r>
          </w:p>
        </w:tc>
        <w:tc>
          <w:tcPr>
            <w:tcW w:w="6804" w:type="dxa"/>
            <w:noWrap w:val="0"/>
            <w:vAlign w:val="center"/>
          </w:tcPr>
          <w:p>
            <w:pPr>
              <w:rPr>
                <w:rFonts w:ascii="仿宋" w:hAnsi="仿宋" w:eastAsia="仿宋"/>
                <w:sz w:val="24"/>
              </w:rPr>
            </w:pPr>
            <w:r>
              <w:rPr>
                <w:rFonts w:hint="eastAsia" w:ascii="仿宋" w:hAnsi="仿宋" w:eastAsia="仿宋"/>
                <w:sz w:val="24"/>
              </w:rPr>
              <w:t>报价供应商有消防系统维护保养整体方案,方案内容科学详细，符合国家及行业标准，表格与说明内容相结合，可操作性强，信息全面，完全符合本项目实际情况者得</w:t>
            </w:r>
            <w:r>
              <w:rPr>
                <w:rFonts w:ascii="仿宋" w:hAnsi="仿宋" w:eastAsia="仿宋"/>
                <w:sz w:val="24"/>
              </w:rPr>
              <w:t>15</w:t>
            </w:r>
            <w:r>
              <w:rPr>
                <w:rFonts w:hint="eastAsia" w:ascii="仿宋" w:hAnsi="仿宋" w:eastAsia="仿宋"/>
                <w:sz w:val="24"/>
              </w:rPr>
              <w:t>分；基本符合者得</w:t>
            </w:r>
            <w:r>
              <w:rPr>
                <w:rFonts w:ascii="仿宋" w:hAnsi="仿宋" w:eastAsia="仿宋"/>
                <w:sz w:val="24"/>
              </w:rPr>
              <w:t>10</w:t>
            </w:r>
            <w:r>
              <w:rPr>
                <w:rFonts w:hint="eastAsia" w:ascii="仿宋" w:hAnsi="仿宋" w:eastAsia="仿宋"/>
                <w:sz w:val="24"/>
              </w:rPr>
              <w:t>分，方案不全、操作性较差者得</w:t>
            </w:r>
            <w:r>
              <w:rPr>
                <w:rFonts w:ascii="仿宋" w:hAnsi="仿宋" w:eastAsia="仿宋"/>
                <w:sz w:val="24"/>
              </w:rPr>
              <w:t>5</w:t>
            </w:r>
            <w:r>
              <w:rPr>
                <w:rFonts w:hint="eastAsia" w:ascii="仿宋" w:hAnsi="仿宋" w:eastAsia="仿宋"/>
                <w:sz w:val="24"/>
              </w:rPr>
              <w:t>分，差的或未提供的不得分。（提供消防系统维护保养整体方案）</w:t>
            </w:r>
          </w:p>
        </w:tc>
        <w:tc>
          <w:tcPr>
            <w:tcW w:w="834" w:type="dxa"/>
            <w:noWrap w:val="0"/>
            <w:vAlign w:val="center"/>
          </w:tcPr>
          <w:p>
            <w:pPr>
              <w:widowControl/>
              <w:snapToGrid w:val="0"/>
              <w:spacing w:before="100" w:beforeAutospacing="1" w:after="100" w:afterAutospacing="1"/>
              <w:ind w:firstLine="151"/>
              <w:jc w:val="center"/>
              <w:rPr>
                <w:rFonts w:hint="eastAsia" w:ascii="仿宋" w:hAnsi="仿宋" w:eastAsia="仿宋" w:cs="Arial"/>
                <w:kern w:val="2"/>
                <w:sz w:val="24"/>
                <w:szCs w:val="24"/>
                <w:lang w:val="en-US" w:eastAsia="zh-CN" w:bidi="ar-SA"/>
              </w:rPr>
            </w:pPr>
            <w:r>
              <w:rPr>
                <w:rFonts w:ascii="仿宋" w:hAnsi="仿宋" w:eastAsia="仿宋" w:cs="Arial"/>
                <w:kern w:val="2"/>
                <w:sz w:val="24"/>
                <w:szCs w:val="24"/>
                <w:lang w:val="en-US" w:eastAsia="zh-CN" w:bidi="ar-SA"/>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pPr>
              <w:jc w:val="center"/>
              <w:rPr>
                <w:rFonts w:ascii="仿宋" w:hAnsi="仿宋" w:eastAsia="仿宋"/>
                <w:sz w:val="24"/>
              </w:rPr>
            </w:pPr>
          </w:p>
        </w:tc>
        <w:tc>
          <w:tcPr>
            <w:tcW w:w="1418" w:type="dxa"/>
            <w:noWrap w:val="0"/>
            <w:vAlign w:val="center"/>
          </w:tcPr>
          <w:p>
            <w:pPr>
              <w:jc w:val="center"/>
              <w:rPr>
                <w:rFonts w:ascii="仿宋" w:hAnsi="仿宋" w:eastAsia="仿宋"/>
                <w:sz w:val="24"/>
              </w:rPr>
            </w:pPr>
            <w:r>
              <w:rPr>
                <w:rFonts w:hint="eastAsia" w:ascii="仿宋" w:hAnsi="仿宋" w:eastAsia="仿宋"/>
                <w:sz w:val="24"/>
              </w:rPr>
              <w:t>检测及试验实施方案</w:t>
            </w:r>
          </w:p>
        </w:tc>
        <w:tc>
          <w:tcPr>
            <w:tcW w:w="6804" w:type="dxa"/>
            <w:noWrap w:val="0"/>
            <w:vAlign w:val="center"/>
          </w:tcPr>
          <w:p>
            <w:pPr>
              <w:rPr>
                <w:rFonts w:ascii="仿宋" w:hAnsi="仿宋" w:eastAsia="仿宋"/>
                <w:sz w:val="24"/>
              </w:rPr>
            </w:pPr>
            <w:r>
              <w:rPr>
                <w:rFonts w:hint="eastAsia" w:ascii="仿宋" w:hAnsi="仿宋" w:eastAsia="仿宋"/>
                <w:sz w:val="24"/>
              </w:rPr>
              <w:t>报价供应商提供年度系统检测及试验的具体实施方案，方案内容要求全面，符合国家法律法规要求及行业标准，磋商小组对系统检测及试验方案进行综合评分，方案详细全面、实施性完全符合本项目实际者得</w:t>
            </w:r>
            <w:r>
              <w:rPr>
                <w:rFonts w:ascii="仿宋" w:hAnsi="仿宋" w:eastAsia="仿宋"/>
                <w:sz w:val="24"/>
              </w:rPr>
              <w:t>5</w:t>
            </w:r>
            <w:r>
              <w:rPr>
                <w:rFonts w:hint="eastAsia" w:ascii="仿宋" w:hAnsi="仿宋" w:eastAsia="仿宋"/>
                <w:sz w:val="24"/>
              </w:rPr>
              <w:t>分；基本符合者得</w:t>
            </w:r>
            <w:r>
              <w:rPr>
                <w:rFonts w:ascii="仿宋" w:hAnsi="仿宋" w:eastAsia="仿宋"/>
                <w:sz w:val="24"/>
              </w:rPr>
              <w:t>3</w:t>
            </w:r>
            <w:r>
              <w:rPr>
                <w:rFonts w:hint="eastAsia" w:ascii="仿宋" w:hAnsi="仿宋" w:eastAsia="仿宋"/>
                <w:sz w:val="24"/>
              </w:rPr>
              <w:t>分；方案不完整、实施内容缺项者得</w:t>
            </w:r>
            <w:r>
              <w:rPr>
                <w:rFonts w:ascii="仿宋" w:hAnsi="仿宋" w:eastAsia="仿宋"/>
                <w:sz w:val="24"/>
              </w:rPr>
              <w:t>1</w:t>
            </w:r>
            <w:r>
              <w:rPr>
                <w:rFonts w:hint="eastAsia" w:ascii="仿宋" w:hAnsi="仿宋" w:eastAsia="仿宋"/>
                <w:sz w:val="24"/>
              </w:rPr>
              <w:t>分。（提供系统检测及试验实施方案）</w:t>
            </w:r>
          </w:p>
        </w:tc>
        <w:tc>
          <w:tcPr>
            <w:tcW w:w="834" w:type="dxa"/>
            <w:noWrap w:val="0"/>
            <w:vAlign w:val="center"/>
          </w:tcPr>
          <w:p>
            <w:pPr>
              <w:widowControl/>
              <w:snapToGrid w:val="0"/>
              <w:spacing w:before="100" w:beforeAutospacing="1" w:after="100" w:afterAutospacing="1"/>
              <w:ind w:firstLine="151"/>
              <w:jc w:val="center"/>
              <w:rPr>
                <w:rFonts w:hint="eastAsia" w:ascii="仿宋" w:hAnsi="仿宋" w:eastAsia="仿宋" w:cs="Arial"/>
                <w:kern w:val="2"/>
                <w:sz w:val="24"/>
                <w:szCs w:val="24"/>
                <w:lang w:val="en-US" w:eastAsia="zh-CN" w:bidi="ar-SA"/>
              </w:rPr>
            </w:pPr>
            <w:r>
              <w:rPr>
                <w:rFonts w:ascii="仿宋" w:hAnsi="仿宋" w:eastAsia="仿宋" w:cs="Arial"/>
                <w:kern w:val="2"/>
                <w:sz w:val="24"/>
                <w:szCs w:val="24"/>
                <w:lang w:val="en-US" w:eastAsia="zh-CN" w:bidi="ar-SA"/>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continue"/>
            <w:noWrap w:val="0"/>
            <w:vAlign w:val="center"/>
          </w:tcPr>
          <w:p>
            <w:pPr>
              <w:jc w:val="center"/>
              <w:rPr>
                <w:rFonts w:ascii="仿宋" w:hAnsi="仿宋" w:eastAsia="仿宋"/>
                <w:sz w:val="24"/>
              </w:rPr>
            </w:pPr>
          </w:p>
        </w:tc>
        <w:tc>
          <w:tcPr>
            <w:tcW w:w="1418" w:type="dxa"/>
            <w:tcBorders>
              <w:bottom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rPr>
              <w:t>维修保养管理方案</w:t>
            </w:r>
          </w:p>
        </w:tc>
        <w:tc>
          <w:tcPr>
            <w:tcW w:w="6804" w:type="dxa"/>
            <w:noWrap w:val="0"/>
            <w:vAlign w:val="center"/>
          </w:tcPr>
          <w:p>
            <w:pPr>
              <w:rPr>
                <w:rFonts w:ascii="仿宋" w:hAnsi="仿宋" w:eastAsia="仿宋"/>
                <w:sz w:val="24"/>
              </w:rPr>
            </w:pPr>
            <w:r>
              <w:rPr>
                <w:rFonts w:hint="eastAsia" w:ascii="仿宋" w:hAnsi="仿宋" w:eastAsia="仿宋"/>
                <w:sz w:val="24"/>
              </w:rPr>
              <w:t>消防系统维修保养管理方案非常完善，科学合理，工作流程清晰、严谨，档案资料管理规范，能够针对项目实际，可操作性强的得</w:t>
            </w:r>
            <w:r>
              <w:rPr>
                <w:rFonts w:ascii="仿宋" w:hAnsi="仿宋" w:eastAsia="仿宋"/>
                <w:sz w:val="24"/>
              </w:rPr>
              <w:t>10</w:t>
            </w:r>
            <w:r>
              <w:rPr>
                <w:rFonts w:hint="eastAsia" w:ascii="仿宋" w:hAnsi="仿宋" w:eastAsia="仿宋"/>
                <w:sz w:val="24"/>
              </w:rPr>
              <w:t>分；符合项目实际需求，具有可操作性的得</w:t>
            </w:r>
            <w:r>
              <w:rPr>
                <w:rFonts w:ascii="仿宋" w:hAnsi="仿宋" w:eastAsia="仿宋"/>
                <w:sz w:val="24"/>
              </w:rPr>
              <w:t>8</w:t>
            </w:r>
            <w:r>
              <w:rPr>
                <w:rFonts w:hint="eastAsia" w:ascii="仿宋" w:hAnsi="仿宋" w:eastAsia="仿宋"/>
                <w:sz w:val="24"/>
              </w:rPr>
              <w:t>分；基本符合项目实际需求得</w:t>
            </w:r>
            <w:r>
              <w:rPr>
                <w:rFonts w:ascii="仿宋" w:hAnsi="仿宋" w:eastAsia="仿宋"/>
                <w:sz w:val="24"/>
              </w:rPr>
              <w:t>6</w:t>
            </w:r>
            <w:r>
              <w:rPr>
                <w:rFonts w:hint="eastAsia" w:ascii="仿宋" w:hAnsi="仿宋" w:eastAsia="仿宋"/>
                <w:sz w:val="24"/>
              </w:rPr>
              <w:t>分；未提供方案不得分。（提供维修保养管理方案）</w:t>
            </w:r>
          </w:p>
        </w:tc>
        <w:tc>
          <w:tcPr>
            <w:tcW w:w="834" w:type="dxa"/>
            <w:noWrap w:val="0"/>
            <w:vAlign w:val="center"/>
          </w:tcPr>
          <w:p>
            <w:pPr>
              <w:widowControl/>
              <w:snapToGrid w:val="0"/>
              <w:spacing w:before="100" w:beforeAutospacing="1" w:after="100" w:afterAutospacing="1"/>
              <w:ind w:firstLine="151"/>
              <w:jc w:val="center"/>
              <w:rPr>
                <w:rFonts w:hint="eastAsia" w:ascii="仿宋" w:hAnsi="仿宋" w:eastAsia="仿宋" w:cs="Arial"/>
                <w:kern w:val="2"/>
                <w:sz w:val="24"/>
                <w:szCs w:val="24"/>
                <w:lang w:val="en-US" w:eastAsia="zh-CN" w:bidi="ar-SA"/>
              </w:rPr>
            </w:pPr>
            <w:r>
              <w:rPr>
                <w:rFonts w:ascii="仿宋" w:hAnsi="仿宋" w:eastAsia="仿宋" w:cs="Arial"/>
                <w:kern w:val="2"/>
                <w:sz w:val="24"/>
                <w:szCs w:val="24"/>
                <w:lang w:val="en-US" w:eastAsia="zh-CN" w:bidi="ar-S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continue"/>
            <w:noWrap w:val="0"/>
            <w:vAlign w:val="center"/>
          </w:tcPr>
          <w:p>
            <w:pPr>
              <w:jc w:val="center"/>
              <w:rPr>
                <w:rFonts w:ascii="仿宋" w:hAnsi="仿宋" w:eastAsia="仿宋"/>
                <w:sz w:val="24"/>
              </w:rPr>
            </w:pPr>
          </w:p>
        </w:tc>
        <w:tc>
          <w:tcPr>
            <w:tcW w:w="1418" w:type="dxa"/>
            <w:tcBorders>
              <w:top w:val="single" w:color="auto" w:sz="4" w:space="0"/>
            </w:tcBorders>
            <w:noWrap w:val="0"/>
            <w:vAlign w:val="center"/>
          </w:tcPr>
          <w:p>
            <w:pPr>
              <w:jc w:val="center"/>
              <w:rPr>
                <w:rFonts w:ascii="仿宋" w:hAnsi="仿宋" w:eastAsia="仿宋"/>
                <w:sz w:val="24"/>
              </w:rPr>
            </w:pPr>
            <w:r>
              <w:rPr>
                <w:rFonts w:hint="eastAsia" w:ascii="仿宋" w:hAnsi="仿宋" w:eastAsia="仿宋"/>
                <w:sz w:val="24"/>
              </w:rPr>
              <w:t>服务质量保证措施和承诺</w:t>
            </w:r>
          </w:p>
        </w:tc>
        <w:tc>
          <w:tcPr>
            <w:tcW w:w="6804" w:type="dxa"/>
            <w:noWrap w:val="0"/>
            <w:vAlign w:val="center"/>
          </w:tcPr>
          <w:p>
            <w:pPr>
              <w:rPr>
                <w:rFonts w:ascii="仿宋" w:hAnsi="仿宋" w:eastAsia="仿宋"/>
                <w:sz w:val="24"/>
              </w:rPr>
            </w:pPr>
            <w:r>
              <w:rPr>
                <w:rFonts w:hint="eastAsia" w:ascii="仿宋" w:hAnsi="仿宋" w:eastAsia="仿宋"/>
                <w:sz w:val="24"/>
              </w:rPr>
              <w:t>有维保服务质量保证措施，编制科学合理，维保过程中做到文明安全施工，制定有完善可行的应急预案并做出安全服务承诺，为采购人提供合理化建议、实施性完全符合本项目得5分；基本符合者得3分；服务承诺不完整、实施性缺项者得1分；未提供者不得分。（提供服务承诺）。</w:t>
            </w:r>
          </w:p>
        </w:tc>
        <w:tc>
          <w:tcPr>
            <w:tcW w:w="834" w:type="dxa"/>
            <w:noWrap w:val="0"/>
            <w:vAlign w:val="center"/>
          </w:tcPr>
          <w:p>
            <w:pPr>
              <w:widowControl/>
              <w:snapToGrid w:val="0"/>
              <w:spacing w:before="100" w:beforeAutospacing="1" w:after="100" w:afterAutospacing="1"/>
              <w:ind w:firstLine="151"/>
              <w:jc w:val="center"/>
              <w:rPr>
                <w:rFonts w:hint="eastAsia" w:ascii="仿宋" w:hAnsi="仿宋" w:eastAsia="仿宋" w:cs="仿宋_GB2312"/>
                <w:kern w:val="2"/>
                <w:sz w:val="24"/>
                <w:szCs w:val="24"/>
                <w:lang w:val="en-US" w:eastAsia="zh-CN" w:bidi="ar-SA"/>
              </w:rPr>
            </w:pPr>
            <w:r>
              <w:rPr>
                <w:rFonts w:ascii="仿宋" w:hAnsi="仿宋" w:eastAsia="仿宋" w:cs="仿宋_GB2312"/>
                <w:kern w:val="2"/>
                <w:sz w:val="24"/>
                <w:szCs w:val="24"/>
                <w:lang w:val="en-US" w:eastAsia="zh-CN" w:bidi="ar-SA"/>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1" w:type="dxa"/>
            <w:vMerge w:val="continue"/>
            <w:noWrap w:val="0"/>
            <w:vAlign w:val="center"/>
          </w:tcPr>
          <w:p>
            <w:pPr>
              <w:jc w:val="center"/>
              <w:rPr>
                <w:rFonts w:ascii="仿宋" w:hAnsi="仿宋" w:eastAsia="仿宋"/>
                <w:sz w:val="24"/>
              </w:rPr>
            </w:pPr>
          </w:p>
        </w:tc>
        <w:tc>
          <w:tcPr>
            <w:tcW w:w="1418" w:type="dxa"/>
            <w:tcBorders>
              <w:bottom w:val="single" w:color="auto" w:sz="4" w:space="0"/>
            </w:tcBorders>
            <w:noWrap w:val="0"/>
            <w:vAlign w:val="center"/>
          </w:tcPr>
          <w:p>
            <w:pPr>
              <w:jc w:val="center"/>
              <w:rPr>
                <w:rFonts w:ascii="仿宋" w:hAnsi="仿宋" w:eastAsia="仿宋"/>
                <w:sz w:val="24"/>
              </w:rPr>
            </w:pPr>
            <w:r>
              <w:rPr>
                <w:rFonts w:hint="eastAsia" w:ascii="仿宋" w:hAnsi="仿宋" w:eastAsia="仿宋"/>
                <w:sz w:val="24"/>
              </w:rPr>
              <w:t>维保设备和检测仪器投入</w:t>
            </w:r>
          </w:p>
        </w:tc>
        <w:tc>
          <w:tcPr>
            <w:tcW w:w="6804" w:type="dxa"/>
            <w:noWrap w:val="0"/>
            <w:vAlign w:val="center"/>
          </w:tcPr>
          <w:p>
            <w:pPr>
              <w:rPr>
                <w:rFonts w:ascii="仿宋" w:hAnsi="仿宋" w:eastAsia="仿宋"/>
                <w:sz w:val="24"/>
              </w:rPr>
            </w:pPr>
            <w:r>
              <w:rPr>
                <w:rFonts w:hint="eastAsia" w:ascii="仿宋" w:hAnsi="仿宋" w:eastAsia="仿宋"/>
                <w:sz w:val="24"/>
              </w:rPr>
              <w:t>报价供应商消防维保设备、仪器配备充足，投入合理，管理科学的，完全符合本项目要求者得</w:t>
            </w:r>
            <w:r>
              <w:rPr>
                <w:rFonts w:ascii="仿宋" w:hAnsi="仿宋" w:eastAsia="仿宋"/>
                <w:sz w:val="24"/>
              </w:rPr>
              <w:t>6</w:t>
            </w:r>
            <w:r>
              <w:rPr>
                <w:rFonts w:hint="eastAsia" w:ascii="仿宋" w:hAnsi="仿宋" w:eastAsia="仿宋"/>
                <w:sz w:val="24"/>
              </w:rPr>
              <w:t>分；基本符合本项目要求者得3分；使用管理一般的，得1分。（提供拟投入施工机械、检测仪器汇总表，仪器设备的清晰图片及设备发票复印件并提供设备检定报告)</w:t>
            </w:r>
          </w:p>
        </w:tc>
        <w:tc>
          <w:tcPr>
            <w:tcW w:w="834" w:type="dxa"/>
            <w:noWrap w:val="0"/>
            <w:vAlign w:val="center"/>
          </w:tcPr>
          <w:p>
            <w:pPr>
              <w:widowControl/>
              <w:snapToGrid w:val="0"/>
              <w:spacing w:before="100" w:beforeAutospacing="1" w:after="100" w:afterAutospacing="1"/>
              <w:ind w:firstLine="151"/>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1" w:type="dxa"/>
            <w:vMerge w:val="continue"/>
            <w:noWrap w:val="0"/>
            <w:vAlign w:val="center"/>
          </w:tcPr>
          <w:p>
            <w:pPr>
              <w:jc w:val="center"/>
              <w:rPr>
                <w:rFonts w:ascii="仿宋" w:hAnsi="仿宋" w:eastAsia="仿宋"/>
                <w:sz w:val="24"/>
              </w:rPr>
            </w:pPr>
          </w:p>
        </w:tc>
        <w:tc>
          <w:tcPr>
            <w:tcW w:w="1418" w:type="dxa"/>
            <w:tcBorders>
              <w:top w:val="single" w:color="auto" w:sz="4" w:space="0"/>
            </w:tcBorders>
            <w:noWrap w:val="0"/>
            <w:vAlign w:val="center"/>
          </w:tcPr>
          <w:p>
            <w:pPr>
              <w:jc w:val="center"/>
              <w:rPr>
                <w:rFonts w:ascii="仿宋" w:hAnsi="仿宋" w:eastAsia="仿宋"/>
                <w:sz w:val="24"/>
              </w:rPr>
            </w:pPr>
            <w:r>
              <w:rPr>
                <w:rFonts w:hint="eastAsia" w:ascii="仿宋" w:hAnsi="仿宋" w:eastAsia="仿宋"/>
                <w:sz w:val="24"/>
              </w:rPr>
              <w:t>项目组织架构</w:t>
            </w:r>
          </w:p>
        </w:tc>
        <w:tc>
          <w:tcPr>
            <w:tcW w:w="6804" w:type="dxa"/>
            <w:noWrap w:val="0"/>
            <w:vAlign w:val="center"/>
          </w:tcPr>
          <w:p>
            <w:pPr>
              <w:rPr>
                <w:rFonts w:ascii="仿宋" w:hAnsi="仿宋" w:eastAsia="仿宋"/>
                <w:sz w:val="24"/>
              </w:rPr>
            </w:pPr>
            <w:r>
              <w:rPr>
                <w:rFonts w:hint="eastAsia" w:ascii="仿宋" w:hAnsi="仿宋" w:eastAsia="仿宋"/>
                <w:sz w:val="24"/>
              </w:rPr>
              <w:t>有专门的维保组织管理机构，项目负责人经验丰富，工作能力强，证书齐全，具有一级注册消防工程师证书，得</w:t>
            </w:r>
            <w:r>
              <w:rPr>
                <w:rFonts w:ascii="仿宋" w:hAnsi="仿宋" w:eastAsia="仿宋"/>
                <w:sz w:val="24"/>
              </w:rPr>
              <w:t>3</w:t>
            </w:r>
            <w:r>
              <w:rPr>
                <w:rFonts w:hint="eastAsia" w:ascii="仿宋" w:hAnsi="仿宋" w:eastAsia="仿宋"/>
                <w:sz w:val="24"/>
              </w:rPr>
              <w:t>分；同时具备中级及以上职称的，得2分。满分</w:t>
            </w:r>
            <w:r>
              <w:rPr>
                <w:rFonts w:ascii="仿宋" w:hAnsi="仿宋" w:eastAsia="仿宋"/>
                <w:sz w:val="24"/>
              </w:rPr>
              <w:t>5</w:t>
            </w:r>
            <w:r>
              <w:rPr>
                <w:rFonts w:hint="eastAsia" w:ascii="仿宋" w:hAnsi="仿宋" w:eastAsia="仿宋"/>
                <w:sz w:val="24"/>
              </w:rPr>
              <w:t>分。项目组成员具备中级及以上职称证书的（项目负责人除外），提供一人得2分，最多得</w:t>
            </w:r>
            <w:r>
              <w:rPr>
                <w:rFonts w:ascii="仿宋" w:hAnsi="仿宋" w:eastAsia="仿宋"/>
                <w:sz w:val="24"/>
              </w:rPr>
              <w:t>4</w:t>
            </w:r>
            <w:r>
              <w:rPr>
                <w:rFonts w:hint="eastAsia" w:ascii="仿宋" w:hAnsi="仿宋" w:eastAsia="仿宋"/>
                <w:sz w:val="24"/>
              </w:rPr>
              <w:t>分。</w:t>
            </w:r>
          </w:p>
        </w:tc>
        <w:tc>
          <w:tcPr>
            <w:tcW w:w="834" w:type="dxa"/>
            <w:noWrap w:val="0"/>
            <w:vAlign w:val="center"/>
          </w:tcPr>
          <w:p>
            <w:pPr>
              <w:widowControl/>
              <w:snapToGrid w:val="0"/>
              <w:spacing w:before="100" w:beforeAutospacing="1" w:after="100" w:afterAutospacing="1"/>
              <w:ind w:firstLine="151"/>
              <w:jc w:val="center"/>
              <w:rPr>
                <w:rFonts w:hint="eastAsia" w:ascii="仿宋" w:hAnsi="仿宋" w:eastAsia="仿宋" w:cs="仿宋_GB2312"/>
                <w:kern w:val="2"/>
                <w:sz w:val="24"/>
                <w:szCs w:val="24"/>
                <w:lang w:val="en-US" w:eastAsia="zh-CN" w:bidi="ar-SA"/>
              </w:rPr>
            </w:pPr>
            <w:r>
              <w:rPr>
                <w:rFonts w:ascii="仿宋" w:hAnsi="仿宋" w:eastAsia="仿宋" w:cs="仿宋_GB2312"/>
                <w:kern w:val="2"/>
                <w:sz w:val="24"/>
                <w:szCs w:val="24"/>
                <w:lang w:val="en-US" w:eastAsia="zh-CN" w:bidi="ar-SA"/>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51" w:type="dxa"/>
            <w:vMerge w:val="restart"/>
            <w:noWrap w:val="0"/>
            <w:vAlign w:val="center"/>
          </w:tcPr>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商务部分（2</w:t>
            </w:r>
            <w:r>
              <w:rPr>
                <w:rFonts w:ascii="仿宋" w:hAnsi="仿宋" w:eastAsia="仿宋"/>
                <w:sz w:val="24"/>
              </w:rPr>
              <w:t>0</w:t>
            </w:r>
            <w:r>
              <w:rPr>
                <w:rFonts w:hint="eastAsia" w:ascii="仿宋" w:hAnsi="仿宋" w:eastAsia="仿宋"/>
                <w:sz w:val="24"/>
              </w:rPr>
              <w:t>）</w:t>
            </w:r>
          </w:p>
        </w:tc>
        <w:tc>
          <w:tcPr>
            <w:tcW w:w="1418" w:type="dxa"/>
            <w:noWrap w:val="0"/>
            <w:vAlign w:val="center"/>
          </w:tcPr>
          <w:p>
            <w:pPr>
              <w:rPr>
                <w:rFonts w:ascii="仿宋" w:hAnsi="仿宋" w:eastAsia="仿宋"/>
                <w:sz w:val="24"/>
              </w:rPr>
            </w:pPr>
            <w:r>
              <w:rPr>
                <w:rFonts w:ascii="仿宋" w:hAnsi="仿宋" w:eastAsia="仿宋"/>
                <w:sz w:val="24"/>
              </w:rPr>
              <w:t>供应商财务状况</w:t>
            </w:r>
          </w:p>
        </w:tc>
        <w:tc>
          <w:tcPr>
            <w:tcW w:w="6804" w:type="dxa"/>
            <w:noWrap w:val="0"/>
            <w:vAlign w:val="center"/>
          </w:tcPr>
          <w:p>
            <w:pPr>
              <w:rPr>
                <w:rFonts w:ascii="仿宋" w:hAnsi="仿宋" w:eastAsia="仿宋"/>
                <w:sz w:val="24"/>
              </w:rPr>
            </w:pPr>
            <w:r>
              <w:rPr>
                <w:rFonts w:hint="eastAsia" w:ascii="仿宋" w:hAnsi="仿宋" w:eastAsia="仿宋"/>
                <w:sz w:val="24"/>
              </w:rPr>
              <w:t>提供近三年企业经审计的财务报告，3年均盈利，得3分；其中2年盈利，得2分；只有1年盈利，得1分；不盈利不得分。（财务报告复印件并加盖公章）</w:t>
            </w:r>
          </w:p>
        </w:tc>
        <w:tc>
          <w:tcPr>
            <w:tcW w:w="834" w:type="dxa"/>
            <w:noWrap w:val="0"/>
            <w:vAlign w:val="center"/>
          </w:tcPr>
          <w:p>
            <w:pPr>
              <w:jc w:val="center"/>
              <w:rPr>
                <w:rFonts w:hint="eastAsia" w:ascii="仿宋" w:hAnsi="仿宋" w:eastAsia="仿宋"/>
                <w:sz w:val="24"/>
              </w:rPr>
            </w:pPr>
            <w:r>
              <w:rPr>
                <w:rFonts w:hint="eastAsia" w:ascii="仿宋" w:hAnsi="仿宋" w:eastAsia="仿宋"/>
                <w:sz w:val="24"/>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51" w:type="dxa"/>
            <w:vMerge w:val="continue"/>
            <w:noWrap w:val="0"/>
            <w:vAlign w:val="center"/>
          </w:tcPr>
          <w:p>
            <w:pPr>
              <w:jc w:val="center"/>
              <w:rPr>
                <w:rFonts w:ascii="仿宋" w:hAnsi="仿宋" w:eastAsia="仿宋"/>
                <w:sz w:val="24"/>
              </w:rPr>
            </w:pPr>
          </w:p>
        </w:tc>
        <w:tc>
          <w:tcPr>
            <w:tcW w:w="1418" w:type="dxa"/>
            <w:noWrap w:val="0"/>
            <w:vAlign w:val="center"/>
          </w:tcPr>
          <w:p>
            <w:pPr>
              <w:rPr>
                <w:rFonts w:ascii="仿宋" w:hAnsi="仿宋" w:eastAsia="仿宋"/>
                <w:sz w:val="24"/>
              </w:rPr>
            </w:pPr>
            <w:r>
              <w:rPr>
                <w:rFonts w:ascii="仿宋" w:hAnsi="仿宋" w:eastAsia="仿宋"/>
                <w:sz w:val="24"/>
              </w:rPr>
              <w:t>项目经验情况</w:t>
            </w:r>
          </w:p>
        </w:tc>
        <w:tc>
          <w:tcPr>
            <w:tcW w:w="6804" w:type="dxa"/>
            <w:noWrap w:val="0"/>
            <w:vAlign w:val="center"/>
          </w:tcPr>
          <w:p>
            <w:pPr>
              <w:rPr>
                <w:rFonts w:ascii="仿宋" w:hAnsi="仿宋" w:eastAsia="仿宋"/>
                <w:sz w:val="24"/>
              </w:rPr>
            </w:pPr>
            <w:r>
              <w:rPr>
                <w:rFonts w:hint="eastAsia" w:ascii="仿宋" w:hAnsi="仿宋" w:eastAsia="仿宋"/>
                <w:sz w:val="24"/>
              </w:rPr>
              <w:t>近三年类似</w:t>
            </w:r>
            <w:r>
              <w:rPr>
                <w:rFonts w:ascii="仿宋" w:hAnsi="仿宋" w:eastAsia="仿宋"/>
                <w:sz w:val="24"/>
              </w:rPr>
              <w:t>项目业绩（每提供一份中标</w:t>
            </w:r>
            <w:r>
              <w:rPr>
                <w:rFonts w:hint="eastAsia" w:ascii="仿宋" w:hAnsi="仿宋" w:eastAsia="仿宋"/>
                <w:sz w:val="24"/>
              </w:rPr>
              <w:t>（成交）</w:t>
            </w:r>
            <w:r>
              <w:rPr>
                <w:rFonts w:ascii="仿宋" w:hAnsi="仿宋" w:eastAsia="仿宋"/>
                <w:sz w:val="24"/>
              </w:rPr>
              <w:t>合同或中标</w:t>
            </w:r>
            <w:r>
              <w:rPr>
                <w:rFonts w:hint="eastAsia" w:ascii="仿宋" w:hAnsi="仿宋" w:eastAsia="仿宋"/>
                <w:sz w:val="24"/>
              </w:rPr>
              <w:t>（成交）</w:t>
            </w:r>
            <w:r>
              <w:rPr>
                <w:rFonts w:ascii="仿宋" w:hAnsi="仿宋" w:eastAsia="仿宋"/>
                <w:sz w:val="24"/>
              </w:rPr>
              <w:t>通知书</w:t>
            </w:r>
            <w:r>
              <w:rPr>
                <w:rFonts w:hint="eastAsia" w:ascii="仿宋" w:hAnsi="仿宋" w:eastAsia="仿宋"/>
                <w:sz w:val="24"/>
              </w:rPr>
              <w:t>得</w:t>
            </w:r>
            <w:r>
              <w:rPr>
                <w:rFonts w:hint="eastAsia" w:ascii="仿宋" w:hAnsi="仿宋" w:eastAsia="仿宋"/>
                <w:sz w:val="24"/>
                <w:lang w:val="en-US" w:eastAsia="zh-CN"/>
              </w:rPr>
              <w:t>3</w:t>
            </w:r>
            <w:r>
              <w:rPr>
                <w:rFonts w:ascii="仿宋" w:hAnsi="仿宋" w:eastAsia="仿宋"/>
                <w:sz w:val="24"/>
              </w:rPr>
              <w:t>分，最多得</w:t>
            </w:r>
            <w:r>
              <w:rPr>
                <w:rFonts w:hint="eastAsia" w:ascii="仿宋" w:hAnsi="仿宋" w:eastAsia="仿宋"/>
                <w:sz w:val="24"/>
              </w:rPr>
              <w:t>1</w:t>
            </w:r>
            <w:r>
              <w:rPr>
                <w:rFonts w:ascii="仿宋" w:hAnsi="仿宋" w:eastAsia="仿宋"/>
                <w:sz w:val="24"/>
              </w:rPr>
              <w:t>2分）。</w:t>
            </w:r>
          </w:p>
        </w:tc>
        <w:tc>
          <w:tcPr>
            <w:tcW w:w="834" w:type="dxa"/>
            <w:noWrap w:val="0"/>
            <w:vAlign w:val="center"/>
          </w:tcPr>
          <w:p>
            <w:pPr>
              <w:jc w:val="center"/>
              <w:rPr>
                <w:rFonts w:hint="eastAsia" w:ascii="仿宋" w:hAnsi="仿宋" w:eastAsia="仿宋"/>
                <w:sz w:val="24"/>
              </w:rPr>
            </w:pPr>
            <w:r>
              <w:rPr>
                <w:rFonts w:hint="eastAsia" w:ascii="仿宋" w:hAnsi="仿宋" w:eastAsia="仿宋"/>
                <w:sz w:val="24"/>
              </w:rPr>
              <w:t>1</w:t>
            </w:r>
            <w:r>
              <w:rPr>
                <w:rFonts w:ascii="仿宋" w:hAnsi="仿宋" w:eastAsia="仿宋"/>
                <w:sz w:val="24"/>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1" w:type="dxa"/>
            <w:vMerge w:val="continue"/>
            <w:noWrap w:val="0"/>
            <w:vAlign w:val="center"/>
          </w:tcPr>
          <w:p>
            <w:pPr>
              <w:jc w:val="center"/>
              <w:rPr>
                <w:rFonts w:ascii="仿宋" w:hAnsi="仿宋" w:eastAsia="仿宋"/>
                <w:sz w:val="24"/>
              </w:rPr>
            </w:pPr>
          </w:p>
        </w:tc>
        <w:tc>
          <w:tcPr>
            <w:tcW w:w="1418" w:type="dxa"/>
            <w:noWrap w:val="0"/>
            <w:vAlign w:val="center"/>
          </w:tcPr>
          <w:p>
            <w:pPr>
              <w:rPr>
                <w:rFonts w:ascii="仿宋" w:hAnsi="仿宋" w:eastAsia="仿宋"/>
                <w:sz w:val="24"/>
              </w:rPr>
            </w:pPr>
            <w:r>
              <w:rPr>
                <w:rFonts w:ascii="仿宋" w:hAnsi="仿宋" w:eastAsia="仿宋"/>
                <w:sz w:val="24"/>
              </w:rPr>
              <w:t>企业认证</w:t>
            </w:r>
          </w:p>
        </w:tc>
        <w:tc>
          <w:tcPr>
            <w:tcW w:w="6804" w:type="dxa"/>
            <w:noWrap w:val="0"/>
            <w:vAlign w:val="center"/>
          </w:tcPr>
          <w:p>
            <w:pPr>
              <w:rPr>
                <w:rFonts w:hint="eastAsia" w:ascii="仿宋" w:hAnsi="仿宋" w:eastAsia="仿宋"/>
                <w:sz w:val="24"/>
              </w:rPr>
            </w:pPr>
            <w:r>
              <w:rPr>
                <w:rFonts w:ascii="仿宋" w:hAnsi="仿宋" w:eastAsia="仿宋"/>
                <w:sz w:val="24"/>
              </w:rPr>
              <w:t>1. 通过ISO9001质量体系认证的得1分（以响应文件中所附的“ISO9001质量体系认证”证书复印件加盖公章为计分依据，否则不得分）。</w:t>
            </w:r>
          </w:p>
          <w:p>
            <w:pPr>
              <w:rPr>
                <w:rFonts w:ascii="仿宋" w:hAnsi="仿宋" w:eastAsia="仿宋"/>
                <w:sz w:val="24"/>
              </w:rPr>
            </w:pPr>
            <w:r>
              <w:rPr>
                <w:rFonts w:hint="eastAsia" w:ascii="仿宋" w:hAnsi="仿宋" w:eastAsia="仿宋"/>
                <w:sz w:val="24"/>
              </w:rPr>
              <w:t xml:space="preserve">2. </w:t>
            </w:r>
            <w:r>
              <w:rPr>
                <w:rFonts w:ascii="仿宋" w:hAnsi="仿宋" w:eastAsia="仿宋"/>
                <w:sz w:val="24"/>
              </w:rPr>
              <w:t>投标供应商通过环境管理体系认证的（提供证书复印件），得1分，否则不得分。</w:t>
            </w:r>
          </w:p>
          <w:p>
            <w:pPr>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 xml:space="preserve"> </w:t>
            </w:r>
            <w:r>
              <w:rPr>
                <w:rFonts w:ascii="仿宋" w:hAnsi="仿宋" w:eastAsia="仿宋"/>
                <w:sz w:val="24"/>
              </w:rPr>
              <w:t>投标供应商通过职业安全健康管理体系认证的（提供证书复印件），得1分，否则不得分。</w:t>
            </w:r>
          </w:p>
        </w:tc>
        <w:tc>
          <w:tcPr>
            <w:tcW w:w="834" w:type="dxa"/>
            <w:noWrap w:val="0"/>
            <w:vAlign w:val="center"/>
          </w:tcPr>
          <w:p>
            <w:pPr>
              <w:jc w:val="center"/>
              <w:rPr>
                <w:rFonts w:ascii="仿宋" w:hAnsi="仿宋" w:eastAsia="仿宋"/>
                <w:sz w:val="24"/>
              </w:rPr>
            </w:pPr>
            <w:r>
              <w:rPr>
                <w:rFonts w:hint="eastAsia" w:ascii="仿宋" w:hAnsi="仿宋" w:eastAsia="仿宋"/>
                <w:sz w:val="24"/>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1" w:type="dxa"/>
            <w:vMerge w:val="continue"/>
            <w:noWrap w:val="0"/>
            <w:vAlign w:val="center"/>
          </w:tcPr>
          <w:p>
            <w:pPr>
              <w:jc w:val="center"/>
              <w:rPr>
                <w:rFonts w:ascii="仿宋" w:hAnsi="仿宋" w:eastAsia="仿宋"/>
                <w:sz w:val="24"/>
              </w:rPr>
            </w:pPr>
          </w:p>
        </w:tc>
        <w:tc>
          <w:tcPr>
            <w:tcW w:w="1418" w:type="dxa"/>
            <w:noWrap w:val="0"/>
            <w:vAlign w:val="center"/>
          </w:tcPr>
          <w:p>
            <w:pPr>
              <w:rPr>
                <w:rFonts w:ascii="仿宋" w:hAnsi="仿宋" w:eastAsia="仿宋"/>
                <w:sz w:val="24"/>
              </w:rPr>
            </w:pPr>
            <w:r>
              <w:rPr>
                <w:rFonts w:hint="eastAsia" w:ascii="仿宋" w:hAnsi="仿宋" w:eastAsia="仿宋"/>
                <w:sz w:val="24"/>
              </w:rPr>
              <w:t>纳税信用等级</w:t>
            </w:r>
          </w:p>
        </w:tc>
        <w:tc>
          <w:tcPr>
            <w:tcW w:w="6804" w:type="dxa"/>
            <w:noWrap w:val="0"/>
            <w:vAlign w:val="center"/>
          </w:tcPr>
          <w:p>
            <w:pPr>
              <w:rPr>
                <w:rFonts w:ascii="仿宋" w:hAnsi="仿宋" w:eastAsia="仿宋"/>
                <w:sz w:val="24"/>
              </w:rPr>
            </w:pPr>
            <w:r>
              <w:rPr>
                <w:rFonts w:hint="eastAsia" w:ascii="仿宋" w:hAnsi="仿宋" w:eastAsia="仿宋"/>
                <w:sz w:val="24"/>
              </w:rPr>
              <w:t>投标人纳税信用等级为A级的得</w:t>
            </w:r>
            <w:r>
              <w:rPr>
                <w:rFonts w:ascii="仿宋" w:hAnsi="仿宋" w:eastAsia="仿宋"/>
                <w:sz w:val="24"/>
              </w:rPr>
              <w:t>2</w:t>
            </w:r>
            <w:r>
              <w:rPr>
                <w:rFonts w:hint="eastAsia" w:ascii="仿宋" w:hAnsi="仿宋" w:eastAsia="仿宋"/>
                <w:sz w:val="24"/>
              </w:rPr>
              <w:t>分，B级得</w:t>
            </w:r>
            <w:r>
              <w:rPr>
                <w:rFonts w:ascii="仿宋" w:hAnsi="仿宋" w:eastAsia="仿宋"/>
                <w:sz w:val="24"/>
              </w:rPr>
              <w:t>1</w:t>
            </w:r>
            <w:r>
              <w:rPr>
                <w:rFonts w:hint="eastAsia" w:ascii="仿宋" w:hAnsi="仿宋" w:eastAsia="仿宋"/>
                <w:sz w:val="24"/>
              </w:rPr>
              <w:t>分，M级及其他不得分。（提供纳税信用等级证明）</w:t>
            </w:r>
          </w:p>
        </w:tc>
        <w:tc>
          <w:tcPr>
            <w:tcW w:w="834" w:type="dxa"/>
            <w:noWrap w:val="0"/>
            <w:vAlign w:val="center"/>
          </w:tcPr>
          <w:p>
            <w:pPr>
              <w:jc w:val="center"/>
              <w:rPr>
                <w:rFonts w:hint="eastAsia" w:ascii="仿宋" w:hAnsi="仿宋" w:eastAsia="仿宋"/>
                <w:sz w:val="24"/>
              </w:rPr>
            </w:pPr>
            <w:r>
              <w:rPr>
                <w:rFonts w:ascii="仿宋" w:hAnsi="仿宋" w:eastAsia="仿宋"/>
                <w:sz w:val="24"/>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073" w:type="dxa"/>
            <w:gridSpan w:val="3"/>
            <w:noWrap w:val="0"/>
            <w:vAlign w:val="center"/>
          </w:tcPr>
          <w:p>
            <w:pPr>
              <w:jc w:val="center"/>
              <w:rPr>
                <w:rFonts w:ascii="仿宋" w:hAnsi="仿宋" w:eastAsia="仿宋"/>
                <w:sz w:val="24"/>
              </w:rPr>
            </w:pPr>
            <w:r>
              <w:rPr>
                <w:rFonts w:ascii="仿宋" w:hAnsi="仿宋" w:eastAsia="仿宋"/>
                <w:sz w:val="24"/>
              </w:rPr>
              <w:t>合计</w:t>
            </w:r>
          </w:p>
        </w:tc>
        <w:tc>
          <w:tcPr>
            <w:tcW w:w="834" w:type="dxa"/>
            <w:noWrap w:val="0"/>
            <w:vAlign w:val="center"/>
          </w:tcPr>
          <w:p>
            <w:pPr>
              <w:jc w:val="center"/>
              <w:rPr>
                <w:rFonts w:ascii="仿宋" w:hAnsi="仿宋" w:eastAsia="仿宋"/>
                <w:sz w:val="24"/>
              </w:rPr>
            </w:pPr>
            <w:r>
              <w:rPr>
                <w:rFonts w:ascii="仿宋" w:hAnsi="仿宋" w:eastAsia="仿宋"/>
                <w:sz w:val="24"/>
              </w:rPr>
              <w:t>100</w:t>
            </w:r>
          </w:p>
        </w:tc>
      </w:tr>
    </w:tbl>
    <w:p>
      <w:pPr>
        <w:widowControl/>
        <w:shd w:val="clear" w:color="auto" w:fill="FFFFFF"/>
        <w:spacing w:line="240" w:lineRule="exact"/>
        <w:jc w:val="left"/>
        <w:rPr>
          <w:rFonts w:hint="eastAsia" w:ascii="宋体" w:hAnsi="宋体" w:cs="仿宋_GB2312"/>
          <w:kern w:val="0"/>
          <w:szCs w:val="21"/>
        </w:rPr>
      </w:pPr>
    </w:p>
    <w:p>
      <w:pPr>
        <w:snapToGrid w:val="0"/>
        <w:spacing w:line="360" w:lineRule="exact"/>
        <w:textAlignment w:val="baseline"/>
        <w:rPr>
          <w:rFonts w:ascii="宋体" w:hAnsi="宋体"/>
          <w:sz w:val="20"/>
          <w:szCs w:val="21"/>
        </w:rPr>
      </w:pPr>
      <w:r>
        <w:rPr>
          <w:rFonts w:ascii="宋体" w:hAnsi="宋体"/>
          <w:sz w:val="24"/>
        </w:rPr>
        <w:br w:type="textWrapping"/>
      </w: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hint="eastAsia" w:ascii="宋体" w:hAnsi="宋体" w:cs="Lucida Sans Unicode"/>
          <w:sz w:val="24"/>
        </w:rPr>
      </w:pPr>
    </w:p>
    <w:p>
      <w:pPr>
        <w:snapToGrid w:val="0"/>
        <w:spacing w:line="240" w:lineRule="exact"/>
        <w:textAlignment w:val="baseline"/>
        <w:rPr>
          <w:rFonts w:ascii="宋体" w:hAnsi="宋体" w:cs="Lucida Sans Unicode"/>
          <w:sz w:val="24"/>
        </w:rPr>
      </w:pPr>
      <w:r>
        <w:rPr>
          <w:rFonts w:hint="eastAsia" w:ascii="宋体" w:hAnsi="宋体" w:cs="Lucida Sans Unicode"/>
          <w:sz w:val="24"/>
        </w:rPr>
        <w:t>采购文件附件1</w:t>
      </w:r>
    </w:p>
    <w:p>
      <w:pPr>
        <w:snapToGrid w:val="0"/>
        <w:spacing w:before="312" w:after="312"/>
        <w:jc w:val="center"/>
        <w:textAlignment w:val="baseline"/>
        <w:rPr>
          <w:rFonts w:ascii="宋体" w:hAnsi="宋体" w:cs="Lucida Sans Unicode"/>
          <w:b/>
          <w:sz w:val="44"/>
          <w:szCs w:val="44"/>
        </w:rPr>
      </w:pPr>
      <w:r>
        <w:rPr>
          <w:rFonts w:hint="eastAsia" w:ascii="宋体" w:hAnsi="宋体" w:cs="Lucida Sans Unicode"/>
          <w:b/>
          <w:sz w:val="44"/>
          <w:szCs w:val="44"/>
        </w:rPr>
        <w:t>投标人须知</w:t>
      </w:r>
    </w:p>
    <w:p>
      <w:pPr>
        <w:snapToGrid w:val="0"/>
        <w:spacing w:before="312" w:after="312"/>
        <w:jc w:val="center"/>
        <w:textAlignment w:val="baseline"/>
        <w:rPr>
          <w:rFonts w:ascii="宋体" w:hAnsi="宋体"/>
          <w:b/>
          <w:sz w:val="32"/>
          <w:szCs w:val="32"/>
        </w:rPr>
      </w:pPr>
      <w:r>
        <w:rPr>
          <w:rFonts w:hint="eastAsia" w:ascii="宋体" w:hAnsi="宋体"/>
          <w:b/>
          <w:sz w:val="32"/>
          <w:szCs w:val="32"/>
        </w:rPr>
        <w:t>一、 总  则</w:t>
      </w:r>
    </w:p>
    <w:p>
      <w:pPr>
        <w:pStyle w:val="26"/>
        <w:numPr>
          <w:ilvl w:val="0"/>
          <w:numId w:val="0"/>
        </w:numPr>
        <w:snapToGrid w:val="0"/>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26"/>
        <w:numPr>
          <w:ilvl w:val="0"/>
          <w:numId w:val="0"/>
        </w:numPr>
        <w:snapToGrid w:val="0"/>
        <w:spacing w:line="360" w:lineRule="auto"/>
        <w:ind w:left="477" w:leftChars="227"/>
        <w:rPr>
          <w:b/>
          <w:sz w:val="24"/>
          <w:szCs w:val="24"/>
        </w:rPr>
      </w:pPr>
      <w:r>
        <w:rPr>
          <w:rFonts w:hint="eastAsia"/>
          <w:b/>
          <w:sz w:val="24"/>
          <w:szCs w:val="24"/>
        </w:rPr>
        <w:t>2.定义：</w:t>
      </w:r>
    </w:p>
    <w:p>
      <w:pPr>
        <w:snapToGrid w:val="0"/>
        <w:spacing w:line="360" w:lineRule="auto"/>
        <w:ind w:firstLine="480" w:firstLineChars="200"/>
        <w:textAlignment w:val="baseline"/>
        <w:rPr>
          <w:rFonts w:ascii="宋体" w:hAnsi="宋体"/>
          <w:sz w:val="24"/>
        </w:rPr>
      </w:pPr>
      <w:r>
        <w:rPr>
          <w:rFonts w:hint="eastAsia" w:ascii="宋体" w:hAnsi="宋体"/>
          <w:sz w:val="24"/>
        </w:rPr>
        <w:t>2.1 “采购人”：指辽宁城市建设职业技术学院 。</w:t>
      </w:r>
    </w:p>
    <w:p>
      <w:pPr>
        <w:snapToGrid w:val="0"/>
        <w:spacing w:line="360" w:lineRule="auto"/>
        <w:ind w:firstLine="480" w:firstLineChars="200"/>
        <w:textAlignment w:val="baseline"/>
        <w:rPr>
          <w:rFonts w:ascii="宋体" w:hAnsi="宋体"/>
          <w:b/>
          <w:sz w:val="24"/>
        </w:rPr>
      </w:pPr>
      <w:r>
        <w:rPr>
          <w:rFonts w:hint="eastAsia" w:ascii="宋体" w:hAnsi="宋体"/>
          <w:sz w:val="24"/>
        </w:rPr>
        <w:t>2.2 “采购单位”指采购文件中所述所有货物及相关服务的需方。</w:t>
      </w:r>
    </w:p>
    <w:p>
      <w:pPr>
        <w:snapToGrid w:val="0"/>
        <w:spacing w:line="360" w:lineRule="auto"/>
        <w:ind w:firstLine="470" w:firstLineChars="196"/>
        <w:textAlignment w:val="baseline"/>
        <w:rPr>
          <w:rFonts w:ascii="宋体" w:hAnsi="宋体"/>
          <w:sz w:val="24"/>
        </w:rPr>
      </w:pPr>
      <w:r>
        <w:rPr>
          <w:rFonts w:hint="eastAsia" w:ascii="宋体" w:hAnsi="宋体"/>
          <w:sz w:val="24"/>
        </w:rPr>
        <w:t>2.3 “采购货物”指采购文件中所述所有货物及相关服务。</w:t>
      </w:r>
    </w:p>
    <w:p>
      <w:pPr>
        <w:snapToGrid w:val="0"/>
        <w:spacing w:line="360" w:lineRule="auto"/>
        <w:ind w:firstLine="470" w:firstLineChars="196"/>
        <w:textAlignment w:val="baseline"/>
        <w:rPr>
          <w:rFonts w:ascii="宋体" w:hAnsi="宋体"/>
          <w:sz w:val="24"/>
        </w:rPr>
      </w:pPr>
      <w:r>
        <w:rPr>
          <w:rFonts w:hint="eastAsia" w:ascii="宋体" w:hAnsi="宋体"/>
          <w:sz w:val="24"/>
        </w:rPr>
        <w:t>2.4 “采购文件收受人”指按采购文件规定取得采购文件的潜在投标人。</w:t>
      </w:r>
    </w:p>
    <w:p>
      <w:pPr>
        <w:snapToGrid w:val="0"/>
        <w:spacing w:line="360" w:lineRule="auto"/>
        <w:ind w:firstLine="470" w:firstLineChars="196"/>
        <w:textAlignment w:val="baseline"/>
        <w:rPr>
          <w:rFonts w:ascii="宋体" w:hAnsi="宋体"/>
          <w:sz w:val="24"/>
        </w:rPr>
      </w:pPr>
      <w:r>
        <w:rPr>
          <w:rFonts w:hint="eastAsia" w:ascii="宋体" w:hAnsi="宋体"/>
          <w:sz w:val="24"/>
        </w:rPr>
        <w:t>2.5 “投标人”指按采购文件规定取得采购文件并参加采购活动投标的供应商。</w:t>
      </w:r>
    </w:p>
    <w:p>
      <w:pPr>
        <w:snapToGrid w:val="0"/>
        <w:spacing w:line="360" w:lineRule="auto"/>
        <w:ind w:firstLine="482" w:firstLineChars="200"/>
        <w:textAlignment w:val="baseline"/>
        <w:rPr>
          <w:rFonts w:ascii="宋体" w:hAnsi="宋体"/>
          <w:b/>
          <w:sz w:val="24"/>
        </w:rPr>
      </w:pPr>
      <w:r>
        <w:rPr>
          <w:rFonts w:hint="eastAsia" w:ascii="宋体" w:hAnsi="宋体"/>
          <w:b/>
          <w:sz w:val="24"/>
        </w:rPr>
        <w:t>3.合格投标人的资格条件</w:t>
      </w:r>
    </w:p>
    <w:p>
      <w:pPr>
        <w:snapToGrid w:val="0"/>
        <w:spacing w:line="360" w:lineRule="auto"/>
        <w:ind w:firstLine="480" w:firstLineChars="200"/>
        <w:textAlignment w:val="baseline"/>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napToGrid w:val="0"/>
        <w:spacing w:line="360" w:lineRule="auto"/>
        <w:ind w:firstLine="480" w:firstLineChars="200"/>
        <w:textAlignment w:val="baseline"/>
        <w:rPr>
          <w:rFonts w:ascii="宋体" w:hAnsi="宋体"/>
          <w:sz w:val="24"/>
        </w:rPr>
      </w:pPr>
      <w:r>
        <w:rPr>
          <w:rFonts w:hint="eastAsia" w:ascii="宋体" w:hAnsi="宋体"/>
          <w:sz w:val="24"/>
        </w:rPr>
        <w:t>3.2 满足采购文件中校内公开招标邀请函、“采购项目基本内容及要求”及项目要求的其它条件。</w:t>
      </w:r>
    </w:p>
    <w:p>
      <w:pPr>
        <w:snapToGrid w:val="0"/>
        <w:spacing w:line="360" w:lineRule="auto"/>
        <w:ind w:firstLine="482" w:firstLineChars="200"/>
        <w:textAlignment w:val="baseline"/>
        <w:rPr>
          <w:rFonts w:ascii="宋体" w:hAnsi="宋体"/>
          <w:b/>
          <w:sz w:val="24"/>
        </w:rPr>
      </w:pPr>
      <w:r>
        <w:rPr>
          <w:rFonts w:hint="eastAsia" w:ascii="宋体" w:hAnsi="宋体"/>
          <w:b/>
          <w:sz w:val="24"/>
        </w:rPr>
        <w:t>4.货物及伴随服务</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napToGrid w:val="0"/>
        <w:spacing w:line="360" w:lineRule="auto"/>
        <w:ind w:firstLine="482" w:firstLineChars="200"/>
        <w:textAlignment w:val="baseline"/>
        <w:rPr>
          <w:rFonts w:ascii="宋体" w:hAnsi="宋体" w:cs="Lucida Sans Unicode"/>
          <w:b/>
          <w:sz w:val="24"/>
        </w:rPr>
      </w:pPr>
      <w:r>
        <w:rPr>
          <w:rFonts w:hint="eastAsia" w:ascii="宋体" w:hAnsi="宋体" w:cs="Lucida Sans Unicode"/>
          <w:b/>
          <w:sz w:val="24"/>
        </w:rPr>
        <w:t>5.投标费用</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napToGrid w:val="0"/>
        <w:spacing w:line="360" w:lineRule="auto"/>
        <w:ind w:firstLine="482" w:firstLineChars="200"/>
        <w:textAlignment w:val="baseline"/>
        <w:rPr>
          <w:rFonts w:ascii="宋体" w:hAnsi="宋体" w:cs="Lucida Sans Unicode"/>
          <w:b/>
          <w:sz w:val="24"/>
        </w:rPr>
      </w:pPr>
      <w:r>
        <w:rPr>
          <w:rFonts w:hint="eastAsia" w:ascii="宋体" w:hAnsi="宋体" w:cs="Lucida Sans Unicode"/>
          <w:b/>
          <w:sz w:val="24"/>
        </w:rPr>
        <w:t>6.采购单位授标时更改采购货物数量的权利</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7</w:t>
      </w:r>
      <w:r>
        <w:rPr>
          <w:rFonts w:ascii="宋体" w:hAnsi="宋体" w:cs="Lucida Sans Unicode"/>
          <w:sz w:val="24"/>
        </w:rPr>
        <w:t>.</w:t>
      </w:r>
    </w:p>
    <w:p>
      <w:pPr>
        <w:snapToGrid w:val="0"/>
        <w:spacing w:before="312" w:after="312"/>
        <w:textAlignment w:val="baseline"/>
        <w:rPr>
          <w:rFonts w:ascii="宋体" w:hAnsi="宋体"/>
          <w:b/>
          <w:sz w:val="32"/>
          <w:szCs w:val="32"/>
        </w:rPr>
      </w:pPr>
    </w:p>
    <w:p>
      <w:pPr>
        <w:snapToGrid w:val="0"/>
        <w:spacing w:before="312" w:after="312"/>
        <w:jc w:val="center"/>
        <w:textAlignment w:val="baseline"/>
        <w:rPr>
          <w:rFonts w:ascii="宋体" w:hAnsi="宋体"/>
          <w:b/>
          <w:sz w:val="32"/>
          <w:szCs w:val="32"/>
        </w:rPr>
      </w:pPr>
      <w:r>
        <w:rPr>
          <w:rFonts w:hint="eastAsia" w:ascii="宋体" w:hAnsi="宋体"/>
          <w:b/>
          <w:sz w:val="32"/>
          <w:szCs w:val="32"/>
        </w:rPr>
        <w:t>二、采购文件</w:t>
      </w:r>
    </w:p>
    <w:p>
      <w:pPr>
        <w:snapToGrid w:val="0"/>
        <w:spacing w:line="360" w:lineRule="auto"/>
        <w:ind w:firstLine="482" w:firstLineChars="200"/>
        <w:textAlignment w:val="baseline"/>
        <w:rPr>
          <w:rFonts w:ascii="宋体" w:hAnsi="宋体" w:cs="Lucida Sans Unicode"/>
          <w:b/>
          <w:sz w:val="24"/>
        </w:rPr>
      </w:pPr>
      <w:r>
        <w:rPr>
          <w:rFonts w:hint="eastAsia" w:ascii="宋体" w:hAnsi="宋体" w:cs="Lucida Sans Unicode"/>
          <w:b/>
          <w:sz w:val="24"/>
        </w:rPr>
        <w:t>8.采购文件的构成</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8.1第一部分：采购文件正文部分</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校内公开招标邀请函</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8.1.1采购项目基本内容及要求</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8.1.3投标文件内容及格式</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8.1.4采购项目需求</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8.1.5评审方法</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8.2第二部分：采购文件附件部分</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8.2.1投标人须知</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8.2.2投标人自觉抵制政府采购领域商业贿赂行为承诺书</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8.2.3政府采购合同条款</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8.2.4政府采购合同格式</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napToGrid w:val="0"/>
        <w:spacing w:line="360" w:lineRule="auto"/>
        <w:ind w:firstLine="482" w:firstLineChars="200"/>
        <w:textAlignment w:val="baseline"/>
        <w:rPr>
          <w:rFonts w:ascii="宋体" w:hAnsi="宋体" w:cs="Lucida Sans Unicode"/>
          <w:b/>
          <w:sz w:val="24"/>
        </w:rPr>
      </w:pPr>
      <w:r>
        <w:rPr>
          <w:rFonts w:hint="eastAsia" w:ascii="宋体" w:hAnsi="宋体" w:cs="Lucida Sans Unicode"/>
          <w:b/>
          <w:sz w:val="24"/>
        </w:rPr>
        <w:t>9.采购文件的澄清和修改</w:t>
      </w:r>
    </w:p>
    <w:p>
      <w:pPr>
        <w:snapToGrid w:val="0"/>
        <w:spacing w:after="156" w:line="320" w:lineRule="exact"/>
        <w:ind w:firstLine="480" w:firstLineChars="200"/>
        <w:textAlignment w:val="baseline"/>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napToGrid w:val="0"/>
        <w:spacing w:after="156" w:line="320" w:lineRule="exact"/>
        <w:ind w:firstLine="480" w:firstLineChars="200"/>
        <w:textAlignment w:val="baseline"/>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napToGrid w:val="0"/>
        <w:spacing w:after="156" w:line="320" w:lineRule="exact"/>
        <w:ind w:firstLine="480" w:firstLineChars="200"/>
        <w:textAlignment w:val="baseline"/>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napToGrid w:val="0"/>
        <w:spacing w:line="360" w:lineRule="auto"/>
        <w:ind w:firstLine="480" w:firstLineChars="200"/>
        <w:textAlignment w:val="baseline"/>
        <w:rPr>
          <w:rFonts w:ascii="宋体" w:hAnsi="宋体" w:cs="Lucida Sans Unicode"/>
          <w:sz w:val="24"/>
        </w:rPr>
      </w:pPr>
    </w:p>
    <w:p>
      <w:pPr>
        <w:snapToGrid w:val="0"/>
        <w:spacing w:before="312" w:after="312"/>
        <w:jc w:val="center"/>
        <w:textAlignment w:val="baseline"/>
        <w:rPr>
          <w:rFonts w:ascii="宋体" w:hAnsi="宋体"/>
          <w:b/>
          <w:sz w:val="32"/>
          <w:szCs w:val="32"/>
        </w:rPr>
      </w:pPr>
    </w:p>
    <w:p>
      <w:pPr>
        <w:snapToGrid w:val="0"/>
        <w:spacing w:before="312" w:after="312"/>
        <w:jc w:val="center"/>
        <w:textAlignment w:val="baseline"/>
        <w:rPr>
          <w:rFonts w:ascii="宋体" w:hAnsi="宋体"/>
          <w:b/>
          <w:sz w:val="32"/>
          <w:szCs w:val="32"/>
        </w:rPr>
      </w:pPr>
    </w:p>
    <w:p>
      <w:pPr>
        <w:snapToGrid w:val="0"/>
        <w:spacing w:before="312" w:after="312"/>
        <w:jc w:val="center"/>
        <w:textAlignment w:val="baseline"/>
        <w:rPr>
          <w:rFonts w:ascii="宋体" w:hAnsi="宋体"/>
          <w:b/>
          <w:sz w:val="32"/>
          <w:szCs w:val="32"/>
        </w:rPr>
      </w:pPr>
    </w:p>
    <w:p>
      <w:pPr>
        <w:snapToGrid w:val="0"/>
        <w:spacing w:before="312" w:after="312"/>
        <w:jc w:val="center"/>
        <w:textAlignment w:val="baseline"/>
        <w:rPr>
          <w:rFonts w:ascii="宋体" w:hAnsi="宋体"/>
          <w:b/>
          <w:sz w:val="32"/>
          <w:szCs w:val="32"/>
        </w:rPr>
      </w:pPr>
      <w:r>
        <w:rPr>
          <w:rFonts w:hint="eastAsia" w:ascii="宋体" w:hAnsi="宋体"/>
          <w:b/>
          <w:sz w:val="32"/>
          <w:szCs w:val="32"/>
        </w:rPr>
        <w:t>三、投标文件</w:t>
      </w:r>
    </w:p>
    <w:p>
      <w:pPr>
        <w:snapToGrid w:val="0"/>
        <w:spacing w:after="156" w:line="320" w:lineRule="exact"/>
        <w:ind w:firstLine="472" w:firstLineChars="196"/>
        <w:textAlignment w:val="baseline"/>
        <w:rPr>
          <w:rFonts w:ascii="宋体" w:hAnsi="宋体" w:cs="Arial"/>
          <w:color w:val="000000"/>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napToGrid w:val="0"/>
        <w:spacing w:after="156" w:line="320" w:lineRule="exact"/>
        <w:ind w:firstLine="480" w:firstLineChars="200"/>
        <w:textAlignment w:val="baseline"/>
        <w:rPr>
          <w:rFonts w:ascii="宋体" w:hAnsi="宋体" w:cs="Arial"/>
          <w:color w:val="000000"/>
          <w:sz w:val="24"/>
        </w:rPr>
      </w:pPr>
      <w:r>
        <w:rPr>
          <w:rFonts w:ascii="宋体" w:hAnsi="宋体" w:cs="Arial"/>
          <w:color w:val="000000"/>
          <w:sz w:val="24"/>
        </w:rPr>
        <w:t xml:space="preserve">10.1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人提交的投</w:t>
      </w:r>
      <w:r>
        <w:rPr>
          <w:rFonts w:ascii="宋体" w:hAnsi="宋体" w:cs="Arial"/>
          <w:color w:val="000000"/>
          <w:sz w:val="24"/>
        </w:rPr>
        <w:t>标</w:t>
      </w:r>
      <w:r>
        <w:rPr>
          <w:rFonts w:hint="eastAsia" w:ascii="宋体" w:hAnsi="宋体" w:cs="Arial"/>
          <w:color w:val="000000"/>
          <w:sz w:val="24"/>
        </w:rPr>
        <w:t>文件以及投</w:t>
      </w:r>
      <w:r>
        <w:rPr>
          <w:rFonts w:ascii="宋体" w:hAnsi="宋体" w:cs="Arial"/>
          <w:color w:val="000000"/>
          <w:sz w:val="24"/>
        </w:rPr>
        <w:t>标</w:t>
      </w:r>
      <w:r>
        <w:rPr>
          <w:rFonts w:hint="eastAsia" w:ascii="宋体" w:hAnsi="宋体" w:cs="Arial"/>
          <w:color w:val="000000"/>
          <w:sz w:val="24"/>
        </w:rPr>
        <w:t>人就有</w:t>
      </w:r>
      <w:r>
        <w:rPr>
          <w:rFonts w:ascii="宋体" w:hAnsi="宋体" w:cs="Arial"/>
          <w:color w:val="000000"/>
          <w:sz w:val="24"/>
        </w:rPr>
        <w:t>关</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的所有</w:t>
      </w:r>
      <w:r>
        <w:rPr>
          <w:rFonts w:ascii="宋体" w:hAnsi="宋体" w:cs="Arial"/>
          <w:color w:val="000000"/>
          <w:sz w:val="24"/>
        </w:rPr>
        <w:t>来</w:t>
      </w:r>
      <w:r>
        <w:rPr>
          <w:rFonts w:hint="eastAsia" w:ascii="宋体" w:hAnsi="宋体" w:cs="Arial"/>
          <w:color w:val="000000"/>
          <w:sz w:val="24"/>
        </w:rPr>
        <w:t>往函</w:t>
      </w:r>
      <w:r>
        <w:rPr>
          <w:rFonts w:ascii="宋体" w:hAnsi="宋体" w:cs="Arial"/>
          <w:color w:val="000000"/>
          <w:sz w:val="24"/>
        </w:rPr>
        <w:t>电</w:t>
      </w:r>
      <w:r>
        <w:rPr>
          <w:rFonts w:hint="eastAsia" w:ascii="宋体" w:hAnsi="宋体" w:cs="Arial"/>
          <w:color w:val="000000"/>
          <w:sz w:val="24"/>
        </w:rPr>
        <w:t>均</w:t>
      </w:r>
      <w:r>
        <w:rPr>
          <w:rFonts w:ascii="宋体" w:hAnsi="宋体" w:cs="Arial"/>
          <w:color w:val="000000"/>
          <w:sz w:val="24"/>
        </w:rPr>
        <w:t>应</w:t>
      </w:r>
      <w:r>
        <w:rPr>
          <w:rFonts w:hint="eastAsia" w:ascii="宋体" w:hAnsi="宋体" w:cs="Arial"/>
          <w:color w:val="000000"/>
          <w:sz w:val="24"/>
        </w:rPr>
        <w:t>使用中文。投</w:t>
      </w:r>
      <w:r>
        <w:rPr>
          <w:rFonts w:ascii="宋体" w:hAnsi="宋体" w:cs="Arial"/>
          <w:color w:val="000000"/>
          <w:sz w:val="24"/>
        </w:rPr>
        <w:t>标</w:t>
      </w:r>
      <w:r>
        <w:rPr>
          <w:rFonts w:hint="eastAsia" w:ascii="宋体" w:hAnsi="宋体" w:cs="Arial"/>
          <w:color w:val="000000"/>
          <w:sz w:val="24"/>
        </w:rPr>
        <w:t>人可以在投</w:t>
      </w:r>
      <w:r>
        <w:rPr>
          <w:rFonts w:ascii="宋体" w:hAnsi="宋体" w:cs="Arial"/>
          <w:color w:val="000000"/>
          <w:sz w:val="24"/>
        </w:rPr>
        <w:t>标</w:t>
      </w:r>
      <w:r>
        <w:rPr>
          <w:rFonts w:hint="eastAsia" w:ascii="宋体" w:hAnsi="宋体" w:cs="Arial"/>
          <w:color w:val="000000"/>
          <w:sz w:val="24"/>
        </w:rPr>
        <w:t>文件中提交用</w:t>
      </w:r>
      <w:r>
        <w:rPr>
          <w:rFonts w:ascii="宋体" w:hAnsi="宋体" w:cs="Arial"/>
          <w:color w:val="000000"/>
          <w:sz w:val="24"/>
        </w:rPr>
        <w:t>其他语</w:t>
      </w:r>
      <w:r>
        <w:rPr>
          <w:rFonts w:hint="eastAsia" w:ascii="宋体" w:hAnsi="宋体" w:cs="Arial"/>
          <w:color w:val="000000"/>
          <w:sz w:val="24"/>
        </w:rPr>
        <w:t>言打印的</w:t>
      </w:r>
      <w:r>
        <w:rPr>
          <w:rFonts w:ascii="宋体" w:hAnsi="宋体" w:cs="Arial"/>
          <w:color w:val="000000"/>
          <w:sz w:val="24"/>
        </w:rPr>
        <w:t>数</w:t>
      </w:r>
      <w:r>
        <w:rPr>
          <w:rFonts w:hint="eastAsia" w:ascii="宋体" w:hAnsi="宋体" w:cs="Arial"/>
          <w:color w:val="000000"/>
          <w:sz w:val="24"/>
        </w:rPr>
        <w:t>据或资料，但是必</w:t>
      </w:r>
      <w:r>
        <w:rPr>
          <w:rFonts w:ascii="宋体" w:hAnsi="宋体" w:cs="Arial"/>
          <w:color w:val="000000"/>
          <w:sz w:val="24"/>
        </w:rPr>
        <w:t>须提</w:t>
      </w:r>
      <w:r>
        <w:rPr>
          <w:rFonts w:hint="eastAsia" w:ascii="宋体" w:hAnsi="宋体" w:cs="Arial"/>
          <w:color w:val="000000"/>
          <w:sz w:val="24"/>
        </w:rPr>
        <w:t>供由</w:t>
      </w:r>
      <w:r>
        <w:rPr>
          <w:rFonts w:ascii="宋体" w:hAnsi="宋体" w:cs="Arial"/>
          <w:color w:val="000000"/>
          <w:sz w:val="24"/>
        </w:rPr>
        <w:t>专业</w:t>
      </w:r>
      <w:r>
        <w:rPr>
          <w:rFonts w:hint="eastAsia" w:ascii="宋体" w:hAnsi="宋体" w:cs="Arial"/>
          <w:color w:val="000000"/>
          <w:sz w:val="24"/>
        </w:rPr>
        <w:t>翻</w:t>
      </w:r>
      <w:r>
        <w:rPr>
          <w:rFonts w:ascii="宋体" w:hAnsi="宋体" w:cs="Arial"/>
          <w:color w:val="000000"/>
          <w:sz w:val="24"/>
        </w:rPr>
        <w:t>译机</w:t>
      </w:r>
      <w:r>
        <w:rPr>
          <w:rFonts w:hint="eastAsia" w:ascii="宋体" w:hAnsi="宋体" w:cs="Arial"/>
          <w:color w:val="000000"/>
          <w:sz w:val="24"/>
        </w:rPr>
        <w:t>构出具的中</w:t>
      </w:r>
      <w:r>
        <w:rPr>
          <w:rFonts w:ascii="宋体" w:hAnsi="宋体" w:cs="Arial"/>
          <w:color w:val="000000"/>
          <w:sz w:val="24"/>
        </w:rPr>
        <w:t>文译文</w:t>
      </w:r>
      <w:r>
        <w:rPr>
          <w:rFonts w:hint="eastAsia" w:ascii="宋体" w:hAnsi="宋体" w:cs="Arial"/>
          <w:color w:val="000000"/>
          <w:sz w:val="24"/>
        </w:rPr>
        <w:t>，并以中</w:t>
      </w:r>
      <w:r>
        <w:rPr>
          <w:rFonts w:ascii="宋体" w:hAnsi="宋体" w:cs="Arial"/>
          <w:color w:val="000000"/>
          <w:sz w:val="24"/>
        </w:rPr>
        <w:t>文译文为</w:t>
      </w:r>
      <w:r>
        <w:rPr>
          <w:rFonts w:hint="eastAsia" w:ascii="宋体" w:hAnsi="宋体" w:cs="Arial"/>
          <w:color w:val="000000"/>
          <w:sz w:val="24"/>
        </w:rPr>
        <w:t>准，否则视同未提供该数据或资料。</w:t>
      </w:r>
    </w:p>
    <w:p>
      <w:pPr>
        <w:snapToGrid w:val="0"/>
        <w:spacing w:after="156" w:line="320" w:lineRule="exact"/>
        <w:ind w:firstLine="477" w:firstLineChars="199"/>
        <w:textAlignment w:val="baseline"/>
        <w:rPr>
          <w:rFonts w:ascii="宋体" w:hAnsi="宋体"/>
          <w:b/>
          <w:sz w:val="24"/>
        </w:rPr>
      </w:pPr>
      <w:r>
        <w:rPr>
          <w:rFonts w:ascii="宋体" w:hAnsi="宋体" w:cs="Arial"/>
          <w:color w:val="000000"/>
          <w:sz w:val="24"/>
        </w:rPr>
        <w:t xml:space="preserve">10.2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文件中所使用的</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位，除采购文件有特殊</w:t>
      </w:r>
      <w:r>
        <w:rPr>
          <w:rFonts w:ascii="宋体" w:hAnsi="宋体" w:cs="Arial"/>
          <w:color w:val="000000"/>
          <w:sz w:val="24"/>
        </w:rPr>
        <w:t>规</w:t>
      </w:r>
      <w:r>
        <w:rPr>
          <w:rFonts w:hint="eastAsia" w:ascii="宋体" w:hAnsi="宋体" w:cs="Arial"/>
          <w:color w:val="000000"/>
          <w:sz w:val="24"/>
        </w:rPr>
        <w:t>定外，</w:t>
      </w:r>
      <w:r>
        <w:rPr>
          <w:rFonts w:ascii="宋体" w:hAnsi="宋体" w:cs="Arial"/>
          <w:color w:val="000000"/>
          <w:sz w:val="24"/>
        </w:rPr>
        <w:t>应</w:t>
      </w:r>
      <w:r>
        <w:rPr>
          <w:rFonts w:hint="eastAsia" w:ascii="宋体" w:hAnsi="宋体" w:cs="Arial"/>
          <w:color w:val="000000"/>
          <w:sz w:val="24"/>
        </w:rPr>
        <w:t>使用中</w:t>
      </w:r>
      <w:r>
        <w:rPr>
          <w:rFonts w:ascii="宋体" w:hAnsi="宋体" w:cs="Arial"/>
          <w:color w:val="000000"/>
          <w:sz w:val="24"/>
        </w:rPr>
        <w:t>华</w:t>
      </w:r>
      <w:r>
        <w:rPr>
          <w:rFonts w:hint="eastAsia" w:ascii="宋体" w:hAnsi="宋体" w:cs="Arial"/>
          <w:color w:val="000000"/>
          <w:sz w:val="24"/>
        </w:rPr>
        <w:t>人民共和</w:t>
      </w:r>
      <w:r>
        <w:rPr>
          <w:rFonts w:ascii="宋体" w:hAnsi="宋体" w:cs="Arial"/>
          <w:color w:val="000000"/>
          <w:sz w:val="24"/>
        </w:rPr>
        <w:t>国</w:t>
      </w:r>
      <w:r>
        <w:rPr>
          <w:rFonts w:hint="eastAsia" w:ascii="宋体" w:hAnsi="宋体" w:cs="Arial"/>
          <w:color w:val="000000"/>
          <w:sz w:val="24"/>
        </w:rPr>
        <w:t>法定</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w:t>
      </w:r>
    </w:p>
    <w:p>
      <w:pPr>
        <w:snapToGrid w:val="0"/>
        <w:spacing w:line="360" w:lineRule="auto"/>
        <w:ind w:firstLine="480" w:firstLineChars="200"/>
        <w:textAlignment w:val="baseline"/>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napToGrid w:val="0"/>
        <w:spacing w:after="156" w:line="320" w:lineRule="exact"/>
        <w:ind w:firstLine="472" w:firstLineChars="196"/>
        <w:textAlignment w:val="baseline"/>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napToGrid w:val="0"/>
        <w:spacing w:after="156" w:line="320" w:lineRule="exact"/>
        <w:ind w:firstLine="480" w:firstLineChars="200"/>
        <w:textAlignment w:val="baseline"/>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napToGrid w:val="0"/>
        <w:spacing w:after="156" w:line="320" w:lineRule="exact"/>
        <w:ind w:firstLine="480" w:firstLineChars="200"/>
        <w:textAlignment w:val="baseline"/>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napToGrid w:val="0"/>
        <w:spacing w:after="156" w:line="320" w:lineRule="exact"/>
        <w:ind w:firstLine="480" w:firstLineChars="200"/>
        <w:textAlignment w:val="baseline"/>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napToGrid w:val="0"/>
        <w:spacing w:after="156" w:line="320" w:lineRule="exact"/>
        <w:ind w:firstLine="480" w:firstLineChars="200"/>
        <w:textAlignment w:val="baseline"/>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4</w:t>
      </w:r>
      <w:r>
        <w:rPr>
          <w:rFonts w:hint="eastAsia" w:ascii="宋体" w:hAnsi="宋体" w:cs="Arial"/>
          <w:color w:val="000000"/>
          <w:kern w:val="0"/>
          <w:sz w:val="24"/>
        </w:rPr>
        <w:t>投</w:t>
      </w:r>
      <w:r>
        <w:rPr>
          <w:rFonts w:ascii="宋体" w:hAnsi="宋体" w:cs="Arial"/>
          <w:color w:val="000000"/>
          <w:kern w:val="0"/>
          <w:sz w:val="24"/>
        </w:rPr>
        <w:t>标</w:t>
      </w:r>
      <w:r>
        <w:rPr>
          <w:rFonts w:hint="eastAsia" w:ascii="宋体" w:hAnsi="宋体" w:cs="Arial"/>
          <w:color w:val="000000"/>
          <w:kern w:val="0"/>
          <w:sz w:val="24"/>
        </w:rPr>
        <w:t>人必</w:t>
      </w:r>
      <w:r>
        <w:rPr>
          <w:rFonts w:ascii="宋体" w:hAnsi="宋体" w:cs="Arial"/>
          <w:color w:val="000000"/>
          <w:kern w:val="0"/>
          <w:sz w:val="24"/>
        </w:rPr>
        <w:t>须</w:t>
      </w:r>
      <w:r>
        <w:rPr>
          <w:rFonts w:hint="eastAsia" w:ascii="宋体" w:hAnsi="宋体" w:cs="Arial"/>
          <w:color w:val="000000"/>
          <w:kern w:val="0"/>
          <w:sz w:val="24"/>
        </w:rPr>
        <w:t>按照采购文件</w:t>
      </w:r>
      <w:r>
        <w:rPr>
          <w:rFonts w:ascii="宋体" w:hAnsi="宋体" w:cs="Arial"/>
          <w:color w:val="000000"/>
          <w:kern w:val="0"/>
          <w:sz w:val="24"/>
        </w:rPr>
        <w:t>给</w:t>
      </w:r>
      <w:r>
        <w:rPr>
          <w:rFonts w:hint="eastAsia" w:ascii="宋体" w:hAnsi="宋体" w:cs="Arial"/>
          <w:color w:val="000000"/>
          <w:kern w:val="0"/>
          <w:sz w:val="24"/>
        </w:rPr>
        <w:t>定的投</w:t>
      </w:r>
      <w:r>
        <w:rPr>
          <w:rFonts w:ascii="宋体" w:hAnsi="宋体" w:cs="Arial"/>
          <w:color w:val="000000"/>
          <w:kern w:val="0"/>
          <w:sz w:val="24"/>
        </w:rPr>
        <w:t>标</w:t>
      </w:r>
      <w:r>
        <w:rPr>
          <w:rFonts w:hint="eastAsia" w:ascii="宋体" w:hAnsi="宋体" w:cs="Arial"/>
          <w:color w:val="000000"/>
          <w:kern w:val="0"/>
          <w:sz w:val="24"/>
        </w:rPr>
        <w:t>文件格式</w:t>
      </w:r>
      <w:r>
        <w:rPr>
          <w:rFonts w:ascii="宋体" w:hAnsi="宋体" w:cs="Arial"/>
          <w:color w:val="000000"/>
          <w:kern w:val="0"/>
          <w:sz w:val="24"/>
        </w:rPr>
        <w:t>编</w:t>
      </w:r>
      <w:r>
        <w:rPr>
          <w:rFonts w:hint="eastAsia" w:ascii="宋体" w:hAnsi="宋体" w:cs="Arial"/>
          <w:color w:val="000000"/>
          <w:kern w:val="0"/>
          <w:sz w:val="24"/>
        </w:rPr>
        <w:t>制投</w:t>
      </w:r>
      <w:r>
        <w:rPr>
          <w:rFonts w:ascii="宋体" w:hAnsi="宋体" w:cs="Arial"/>
          <w:color w:val="000000"/>
          <w:kern w:val="0"/>
          <w:sz w:val="24"/>
        </w:rPr>
        <w:t>标</w:t>
      </w:r>
      <w:r>
        <w:rPr>
          <w:rFonts w:hint="eastAsia" w:ascii="宋体" w:hAnsi="宋体" w:cs="Arial"/>
          <w:color w:val="000000"/>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w:t>
      </w:r>
      <w:r>
        <w:rPr>
          <w:rFonts w:ascii="宋体" w:hAnsi="宋体" w:cs="Arial"/>
          <w:color w:val="000000"/>
          <w:sz w:val="24"/>
        </w:rPr>
        <w:t>资料彩页等</w:t>
      </w:r>
      <w:r>
        <w:rPr>
          <w:rFonts w:hint="eastAsia" w:ascii="宋体" w:hAnsi="宋体" w:cs="Arial"/>
          <w:color w:val="000000"/>
          <w:sz w:val="24"/>
        </w:rPr>
        <w:t>材料而</w:t>
      </w:r>
      <w:r>
        <w:rPr>
          <w:rFonts w:ascii="宋体" w:hAnsi="宋体" w:cs="Arial"/>
          <w:color w:val="000000"/>
          <w:sz w:val="24"/>
        </w:rPr>
        <w:t>无</w:t>
      </w:r>
      <w:r>
        <w:rPr>
          <w:rFonts w:hint="eastAsia" w:ascii="宋体" w:hAnsi="宋体" w:cs="Arial"/>
          <w:color w:val="000000"/>
          <w:sz w:val="24"/>
        </w:rPr>
        <w:t>法</w:t>
      </w:r>
      <w:r>
        <w:rPr>
          <w:rFonts w:ascii="宋体" w:hAnsi="宋体" w:cs="Arial"/>
          <w:color w:val="000000"/>
          <w:sz w:val="24"/>
        </w:rPr>
        <w:t>编</w:t>
      </w:r>
      <w:r>
        <w:rPr>
          <w:rFonts w:hint="eastAsia" w:ascii="宋体" w:hAnsi="宋体" w:cs="Arial"/>
          <w:color w:val="000000"/>
          <w:sz w:val="24"/>
        </w:rPr>
        <w:t>制</w:t>
      </w:r>
      <w:r>
        <w:rPr>
          <w:rFonts w:ascii="宋体" w:hAnsi="宋体" w:cs="Arial"/>
          <w:color w:val="000000"/>
          <w:sz w:val="24"/>
        </w:rPr>
        <w:t>页码的，</w:t>
      </w:r>
      <w:r>
        <w:rPr>
          <w:rFonts w:hint="eastAsia" w:ascii="宋体" w:hAnsi="宋体" w:cs="Arial"/>
          <w:color w:val="000000"/>
          <w:sz w:val="24"/>
        </w:rPr>
        <w:t>可用不退色的墨水</w:t>
      </w:r>
      <w:r>
        <w:rPr>
          <w:rFonts w:ascii="宋体" w:hAnsi="宋体" w:cs="Arial"/>
          <w:color w:val="000000"/>
          <w:sz w:val="24"/>
        </w:rPr>
        <w:t>笔</w:t>
      </w:r>
      <w:r>
        <w:rPr>
          <w:rFonts w:hint="eastAsia" w:ascii="宋体" w:hAnsi="宋体" w:cs="Arial"/>
          <w:color w:val="000000"/>
          <w:sz w:val="24"/>
        </w:rPr>
        <w:t>按</w:t>
      </w:r>
      <w:r>
        <w:rPr>
          <w:rFonts w:ascii="宋体" w:hAnsi="宋体" w:cs="Arial"/>
          <w:color w:val="000000"/>
          <w:sz w:val="24"/>
        </w:rPr>
        <w:t>顺</w:t>
      </w:r>
      <w:r>
        <w:rPr>
          <w:rFonts w:hint="eastAsia" w:ascii="宋体" w:hAnsi="宋体" w:cs="Arial"/>
          <w:color w:val="000000"/>
          <w:sz w:val="24"/>
        </w:rPr>
        <w:t>序</w:t>
      </w:r>
      <w:r>
        <w:rPr>
          <w:rFonts w:ascii="宋体" w:hAnsi="宋体" w:cs="Arial"/>
          <w:color w:val="000000"/>
          <w:sz w:val="24"/>
        </w:rPr>
        <w:t>填写</w:t>
      </w:r>
      <w:r>
        <w:rPr>
          <w:rFonts w:hint="eastAsia" w:ascii="宋体" w:hAnsi="宋体" w:cs="Arial"/>
          <w:color w:val="000000"/>
          <w:sz w:val="24"/>
        </w:rPr>
        <w:t>，但字</w:t>
      </w:r>
      <w:r>
        <w:rPr>
          <w:rFonts w:ascii="宋体" w:hAnsi="宋体" w:cs="Arial"/>
          <w:color w:val="000000"/>
          <w:sz w:val="24"/>
        </w:rPr>
        <w:t>迹</w:t>
      </w:r>
      <w:r>
        <w:rPr>
          <w:rFonts w:hint="eastAsia" w:ascii="宋体" w:hAnsi="宋体" w:cs="Arial"/>
          <w:color w:val="000000"/>
          <w:sz w:val="24"/>
        </w:rPr>
        <w:t>必</w:t>
      </w:r>
      <w:r>
        <w:rPr>
          <w:rFonts w:ascii="宋体" w:hAnsi="宋体" w:cs="Arial"/>
          <w:color w:val="000000"/>
          <w:sz w:val="24"/>
        </w:rPr>
        <w:t>须</w:t>
      </w:r>
      <w:r>
        <w:rPr>
          <w:rFonts w:hint="eastAsia" w:ascii="宋体" w:hAnsi="宋体" w:cs="Arial"/>
          <w:color w:val="000000"/>
          <w:sz w:val="24"/>
        </w:rPr>
        <w:t>清晰可</w:t>
      </w:r>
      <w:r>
        <w:rPr>
          <w:rFonts w:ascii="宋体" w:hAnsi="宋体" w:cs="Arial"/>
          <w:color w:val="000000"/>
          <w:sz w:val="24"/>
        </w:rPr>
        <w:t>认</w:t>
      </w:r>
      <w:r>
        <w:rPr>
          <w:rFonts w:hint="eastAsia" w:ascii="宋体" w:hAnsi="宋体" w:cs="Arial"/>
          <w:color w:val="000000"/>
          <w:sz w:val="24"/>
        </w:rPr>
        <w:t>，不可潦草。由于</w:t>
      </w:r>
      <w:r>
        <w:rPr>
          <w:rFonts w:ascii="宋体" w:hAnsi="宋体" w:cs="Arial"/>
          <w:color w:val="000000"/>
          <w:sz w:val="24"/>
        </w:rPr>
        <w:t>编</w:t>
      </w:r>
      <w:r>
        <w:rPr>
          <w:rFonts w:hint="eastAsia" w:ascii="宋体" w:hAnsi="宋体" w:cs="Arial"/>
          <w:color w:val="000000"/>
          <w:sz w:val="24"/>
        </w:rPr>
        <w:t>排混</w:t>
      </w:r>
      <w:r>
        <w:rPr>
          <w:rFonts w:ascii="宋体" w:hAnsi="宋体" w:cs="Arial"/>
          <w:color w:val="000000"/>
          <w:sz w:val="24"/>
        </w:rPr>
        <w:t>乱导</w:t>
      </w:r>
      <w:r>
        <w:rPr>
          <w:rFonts w:hint="eastAsia" w:ascii="宋体" w:hAnsi="宋体" w:cs="Arial"/>
          <w:color w:val="000000"/>
          <w:sz w:val="24"/>
        </w:rPr>
        <w:t>致投</w:t>
      </w:r>
      <w:r>
        <w:rPr>
          <w:rFonts w:ascii="宋体" w:hAnsi="宋体" w:cs="Arial"/>
          <w:color w:val="000000"/>
          <w:sz w:val="24"/>
        </w:rPr>
        <w:t>标</w:t>
      </w:r>
      <w:r>
        <w:rPr>
          <w:rFonts w:hint="eastAsia" w:ascii="宋体" w:hAnsi="宋体" w:cs="Arial"/>
          <w:color w:val="000000"/>
          <w:sz w:val="24"/>
        </w:rPr>
        <w:t>文件被</w:t>
      </w:r>
      <w:r>
        <w:rPr>
          <w:rFonts w:ascii="宋体" w:hAnsi="宋体" w:cs="Arial"/>
          <w:color w:val="000000"/>
          <w:sz w:val="24"/>
        </w:rPr>
        <w:t>误读</w:t>
      </w:r>
      <w:r>
        <w:rPr>
          <w:rFonts w:hint="eastAsia" w:ascii="宋体" w:hAnsi="宋体" w:cs="Arial"/>
          <w:color w:val="000000"/>
          <w:sz w:val="24"/>
        </w:rPr>
        <w:t>或查找不到而被</w:t>
      </w:r>
      <w:r>
        <w:rPr>
          <w:rFonts w:ascii="宋体" w:hAnsi="宋体" w:cs="Arial"/>
          <w:color w:val="000000"/>
          <w:sz w:val="24"/>
        </w:rPr>
        <w:t>视为无</w:t>
      </w:r>
      <w:r>
        <w:rPr>
          <w:rFonts w:hint="eastAsia" w:ascii="宋体" w:hAnsi="宋体" w:cs="Arial"/>
          <w:color w:val="000000"/>
          <w:sz w:val="24"/>
        </w:rPr>
        <w:t>效投</w:t>
      </w:r>
      <w:r>
        <w:rPr>
          <w:rFonts w:ascii="宋体" w:hAnsi="宋体" w:cs="Arial"/>
          <w:color w:val="000000"/>
          <w:sz w:val="24"/>
        </w:rPr>
        <w:t>标等</w:t>
      </w:r>
      <w:r>
        <w:rPr>
          <w:rFonts w:hint="eastAsia" w:ascii="宋体" w:hAnsi="宋体" w:cs="Arial"/>
          <w:color w:val="000000"/>
          <w:sz w:val="24"/>
        </w:rPr>
        <w:t>不利后果由投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w:t>
      </w:r>
    </w:p>
    <w:p>
      <w:pPr>
        <w:pStyle w:val="26"/>
        <w:numPr>
          <w:ilvl w:val="0"/>
          <w:numId w:val="0"/>
        </w:numPr>
        <w:snapToGrid w:val="0"/>
        <w:spacing w:after="156"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hint="eastAsia" w:cs="Arial"/>
          <w:bCs/>
          <w:color w:val="000000"/>
          <w:sz w:val="24"/>
          <w:szCs w:val="24"/>
        </w:rPr>
        <w:t>被</w:t>
      </w:r>
      <w:r>
        <w:rPr>
          <w:rFonts w:cs="Arial"/>
          <w:bCs/>
          <w:color w:val="000000"/>
          <w:sz w:val="24"/>
          <w:szCs w:val="24"/>
        </w:rPr>
        <w:t>视为无</w:t>
      </w:r>
      <w:r>
        <w:rPr>
          <w:rFonts w:hint="eastAsia" w:cs="Arial"/>
          <w:bCs/>
          <w:color w:val="000000"/>
          <w:sz w:val="24"/>
          <w:szCs w:val="24"/>
        </w:rPr>
        <w:t>效。</w:t>
      </w:r>
    </w:p>
    <w:p>
      <w:pPr>
        <w:snapToGrid w:val="0"/>
        <w:spacing w:line="360" w:lineRule="auto"/>
        <w:ind w:firstLine="482" w:firstLineChars="200"/>
        <w:textAlignment w:val="baseline"/>
        <w:rPr>
          <w:rFonts w:ascii="宋体" w:hAnsi="宋体" w:cs="Lucida Sans Unicode"/>
          <w:b/>
          <w:sz w:val="24"/>
        </w:rPr>
      </w:pPr>
      <w:r>
        <w:rPr>
          <w:rFonts w:hint="eastAsia" w:ascii="宋体" w:hAnsi="宋体" w:cs="Lucida Sans Unicode"/>
          <w:b/>
          <w:sz w:val="24"/>
        </w:rPr>
        <w:t>12.投标文件的构成</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napToGrid w:val="0"/>
        <w:spacing w:line="360" w:lineRule="auto"/>
        <w:ind w:firstLine="482" w:firstLineChars="200"/>
        <w:textAlignment w:val="baseline"/>
        <w:rPr>
          <w:rFonts w:ascii="宋体" w:hAnsi="宋体" w:cs="Lucida Sans Unicode"/>
          <w:b/>
          <w:sz w:val="24"/>
        </w:rPr>
      </w:pPr>
      <w:r>
        <w:rPr>
          <w:rFonts w:hint="eastAsia" w:ascii="宋体" w:hAnsi="宋体" w:cs="Lucida Sans Unicode"/>
          <w:b/>
          <w:sz w:val="24"/>
        </w:rPr>
        <w:t>13.投标文件格式</w:t>
      </w:r>
    </w:p>
    <w:p>
      <w:pPr>
        <w:snapToGrid w:val="0"/>
        <w:spacing w:after="156" w:line="320" w:lineRule="exact"/>
        <w:ind w:firstLine="480" w:firstLineChars="200"/>
        <w:textAlignment w:val="baseline"/>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3</w:t>
      </w:r>
      <w:r>
        <w:rPr>
          <w:rFonts w:ascii="宋体" w:hAnsi="宋体" w:cs="Arial"/>
          <w:color w:val="000000"/>
          <w:sz w:val="24"/>
        </w:rPr>
        <w:t>.1</w:t>
      </w:r>
      <w:r>
        <w:rPr>
          <w:rFonts w:hint="eastAsia" w:ascii="宋体" w:hAnsi="宋体" w:cs="Arial"/>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hint="eastAsia" w:ascii="宋体" w:hAnsi="宋体" w:cs="Arial"/>
          <w:color w:val="000000"/>
          <w:sz w:val="24"/>
        </w:rPr>
        <w:t>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。采购文件已提供有标准格式的按标准格式填列，未提供标准格式的可由投标人自行拟定。</w:t>
      </w:r>
    </w:p>
    <w:p>
      <w:pPr>
        <w:tabs>
          <w:tab w:val="left" w:pos="3420"/>
        </w:tabs>
        <w:snapToGrid w:val="0"/>
        <w:spacing w:line="360" w:lineRule="auto"/>
        <w:ind w:firstLine="482" w:firstLineChars="200"/>
        <w:textAlignment w:val="baseline"/>
        <w:rPr>
          <w:rFonts w:ascii="宋体" w:hAnsi="宋体" w:cs="Lucida Sans Unicode"/>
          <w:b/>
          <w:sz w:val="24"/>
        </w:rPr>
      </w:pPr>
      <w:r>
        <w:rPr>
          <w:rFonts w:hint="eastAsia" w:ascii="宋体" w:hAnsi="宋体" w:cs="Lucida Sans Unicode"/>
          <w:b/>
          <w:sz w:val="24"/>
        </w:rPr>
        <w:t>14.投标报价</w:t>
      </w:r>
    </w:p>
    <w:p>
      <w:pPr>
        <w:snapToGrid w:val="0"/>
        <w:spacing w:line="360" w:lineRule="auto"/>
        <w:ind w:firstLine="480" w:firstLineChars="200"/>
        <w:textAlignment w:val="baseline"/>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napToGrid w:val="0"/>
        <w:spacing w:line="360" w:lineRule="auto"/>
        <w:ind w:firstLine="480" w:firstLineChars="200"/>
        <w:textAlignment w:val="baseline"/>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napToGrid w:val="0"/>
        <w:spacing w:line="360" w:lineRule="auto"/>
        <w:ind w:firstLine="480" w:firstLineChars="200"/>
        <w:textAlignment w:val="baseline"/>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napToGrid w:val="0"/>
        <w:spacing w:line="360" w:lineRule="auto"/>
        <w:ind w:firstLine="480" w:firstLineChars="200"/>
        <w:textAlignment w:val="baseline"/>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napToGrid w:val="0"/>
        <w:spacing w:line="360" w:lineRule="auto"/>
        <w:ind w:firstLine="480" w:firstLineChars="200"/>
        <w:textAlignment w:val="baseline"/>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napToGrid w:val="0"/>
        <w:spacing w:line="360" w:lineRule="auto"/>
        <w:ind w:firstLine="480" w:firstLineChars="200"/>
        <w:textAlignment w:val="baseline"/>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napToGrid w:val="0"/>
        <w:spacing w:line="360" w:lineRule="auto"/>
        <w:ind w:firstLine="480" w:firstLineChars="200"/>
        <w:textAlignment w:val="baseline"/>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napToGrid w:val="0"/>
        <w:spacing w:line="360" w:lineRule="auto"/>
        <w:textAlignment w:val="baseline"/>
        <w:rPr>
          <w:rFonts w:ascii="宋体" w:hAnsi="宋体" w:cs="Lucida Sans Unicode"/>
          <w:b/>
          <w:sz w:val="24"/>
        </w:rPr>
      </w:pPr>
      <w:r>
        <w:rPr>
          <w:rFonts w:hint="eastAsia" w:ascii="宋体" w:hAnsi="宋体" w:cs="Lucida Sans Unicode"/>
          <w:b/>
          <w:sz w:val="24"/>
        </w:rPr>
        <w:t xml:space="preserve">    15.证明投标人合格的资质证明材料</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15.2投标人提供“资质证明材料”必须真实、合法、有效。</w:t>
      </w:r>
    </w:p>
    <w:p>
      <w:pPr>
        <w:snapToGrid w:val="0"/>
        <w:spacing w:line="360" w:lineRule="auto"/>
        <w:ind w:firstLine="482" w:firstLineChars="200"/>
        <w:textAlignment w:val="baseline"/>
        <w:rPr>
          <w:rFonts w:ascii="宋体" w:hAnsi="宋体" w:cs="Lucida Sans Unicode"/>
          <w:b/>
          <w:sz w:val="24"/>
        </w:rPr>
      </w:pPr>
      <w:r>
        <w:rPr>
          <w:rFonts w:hint="eastAsia" w:ascii="宋体" w:hAnsi="宋体" w:cs="Lucida Sans Unicode"/>
          <w:b/>
          <w:sz w:val="24"/>
        </w:rPr>
        <w:t>16.证明货物的合格性和符合采购文件规定的文件</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napToGrid w:val="0"/>
        <w:spacing w:line="360" w:lineRule="auto"/>
        <w:ind w:firstLine="482" w:firstLineChars="200"/>
        <w:textAlignment w:val="baseline"/>
        <w:rPr>
          <w:rFonts w:ascii="宋体" w:hAnsi="宋体" w:cs="Lucida Sans Unicode"/>
          <w:b/>
          <w:sz w:val="24"/>
        </w:rPr>
      </w:pPr>
      <w:r>
        <w:rPr>
          <w:rFonts w:hint="eastAsia" w:ascii="宋体" w:hAnsi="宋体" w:cs="Lucida Sans Unicode"/>
          <w:b/>
          <w:sz w:val="24"/>
        </w:rPr>
        <w:t>17.投标保证金</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本采购项目不收取投标保证金。</w:t>
      </w:r>
    </w:p>
    <w:p>
      <w:pPr>
        <w:snapToGrid w:val="0"/>
        <w:spacing w:line="360" w:lineRule="auto"/>
        <w:ind w:firstLine="482" w:firstLineChars="200"/>
        <w:textAlignment w:val="baseline"/>
        <w:rPr>
          <w:rFonts w:ascii="宋体" w:hAnsi="宋体" w:cs="Lucida Sans Unicode"/>
          <w:b/>
          <w:sz w:val="24"/>
        </w:rPr>
      </w:pPr>
      <w:r>
        <w:rPr>
          <w:rFonts w:hint="eastAsia" w:ascii="宋体" w:hAnsi="宋体" w:cs="Lucida Sans Unicode"/>
          <w:b/>
          <w:sz w:val="24"/>
        </w:rPr>
        <w:t>18.投标有效期</w:t>
      </w:r>
    </w:p>
    <w:p>
      <w:pPr>
        <w:snapToGrid w:val="0"/>
        <w:spacing w:line="360" w:lineRule="auto"/>
        <w:ind w:firstLine="480" w:firstLineChars="200"/>
        <w:textAlignment w:val="baseline"/>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napToGrid w:val="0"/>
        <w:spacing w:line="360" w:lineRule="auto"/>
        <w:ind w:firstLine="482" w:firstLineChars="200"/>
        <w:textAlignment w:val="baseline"/>
        <w:rPr>
          <w:rFonts w:ascii="宋体" w:hAnsi="宋体" w:cs="Lucida Sans Unicode"/>
          <w:b/>
          <w:sz w:val="24"/>
        </w:rPr>
      </w:pPr>
      <w:r>
        <w:rPr>
          <w:rFonts w:hint="eastAsia" w:ascii="宋体" w:hAnsi="宋体" w:cs="Lucida Sans Unicode"/>
          <w:b/>
          <w:sz w:val="24"/>
        </w:rPr>
        <w:t>19.投标文件的式样和签署</w:t>
      </w:r>
    </w:p>
    <w:p>
      <w:pPr>
        <w:snapToGrid w:val="0"/>
        <w:spacing w:line="360" w:lineRule="auto"/>
        <w:ind w:firstLine="480" w:firstLineChars="200"/>
        <w:textAlignment w:val="baseline"/>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napToGrid w:val="0"/>
        <w:spacing w:line="360" w:lineRule="auto"/>
        <w:ind w:firstLine="480" w:firstLineChars="200"/>
        <w:textAlignment w:val="baseline"/>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napToGrid w:val="0"/>
        <w:spacing w:line="360" w:lineRule="auto"/>
        <w:ind w:firstLine="480" w:firstLineChars="200"/>
        <w:textAlignment w:val="baseline"/>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napToGrid w:val="0"/>
        <w:spacing w:before="312" w:after="312"/>
        <w:jc w:val="center"/>
        <w:textAlignment w:val="baseline"/>
        <w:rPr>
          <w:rFonts w:ascii="宋体" w:hAnsi="宋体"/>
          <w:b/>
          <w:sz w:val="32"/>
          <w:szCs w:val="32"/>
        </w:rPr>
      </w:pPr>
      <w:r>
        <w:rPr>
          <w:rFonts w:hint="eastAsia" w:ascii="宋体" w:hAnsi="宋体"/>
          <w:b/>
          <w:sz w:val="32"/>
          <w:szCs w:val="32"/>
        </w:rPr>
        <w:t>四、投标文件的递交</w:t>
      </w:r>
    </w:p>
    <w:p>
      <w:pPr>
        <w:snapToGrid w:val="0"/>
        <w:spacing w:line="360" w:lineRule="auto"/>
        <w:ind w:firstLine="482" w:firstLineChars="200"/>
        <w:textAlignment w:val="baseline"/>
        <w:rPr>
          <w:rFonts w:ascii="宋体" w:hAnsi="宋体" w:cs="Lucida Sans Unicode"/>
          <w:b/>
          <w:sz w:val="24"/>
        </w:rPr>
      </w:pPr>
      <w:r>
        <w:rPr>
          <w:rFonts w:hint="eastAsia" w:ascii="宋体" w:hAnsi="宋体" w:cs="Lucida Sans Unicode"/>
          <w:b/>
          <w:sz w:val="24"/>
        </w:rPr>
        <w:t>20.投标文件的密封和标记</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20.3加盖投标人公章和法定代表人或其授权代表印鉴。</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napToGrid w:val="0"/>
        <w:spacing w:line="360" w:lineRule="auto"/>
        <w:ind w:firstLine="482" w:firstLineChars="200"/>
        <w:textAlignment w:val="baseline"/>
        <w:rPr>
          <w:rFonts w:ascii="宋体" w:hAnsi="宋体" w:cs="Lucida Sans Unicode"/>
          <w:b/>
          <w:sz w:val="24"/>
        </w:rPr>
      </w:pPr>
      <w:r>
        <w:rPr>
          <w:rFonts w:hint="eastAsia" w:ascii="宋体" w:hAnsi="宋体" w:cs="Lucida Sans Unicode"/>
          <w:b/>
          <w:sz w:val="24"/>
        </w:rPr>
        <w:t>21.接收投标文件截止时间</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napToGrid w:val="0"/>
        <w:spacing w:line="360" w:lineRule="auto"/>
        <w:ind w:firstLine="482" w:firstLineChars="200"/>
        <w:textAlignment w:val="baseline"/>
        <w:rPr>
          <w:rFonts w:ascii="宋体" w:hAnsi="宋体" w:cs="Lucida Sans Unicode"/>
          <w:b/>
          <w:sz w:val="24"/>
        </w:rPr>
      </w:pPr>
      <w:r>
        <w:rPr>
          <w:rFonts w:hint="eastAsia" w:ascii="宋体" w:hAnsi="宋体" w:cs="Lucida Sans Unicode"/>
          <w:b/>
          <w:sz w:val="24"/>
        </w:rPr>
        <w:t>22.迟交的投标文件</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采购人拒收在规定的投标截止时间之后递交的投标文件。</w:t>
      </w:r>
    </w:p>
    <w:p>
      <w:pPr>
        <w:snapToGrid w:val="0"/>
        <w:spacing w:line="360" w:lineRule="auto"/>
        <w:ind w:firstLine="482" w:firstLineChars="200"/>
        <w:textAlignment w:val="baseline"/>
        <w:rPr>
          <w:rFonts w:ascii="宋体" w:hAnsi="宋体" w:cs="Lucida Sans Unicode"/>
          <w:b/>
          <w:sz w:val="24"/>
        </w:rPr>
      </w:pPr>
      <w:r>
        <w:rPr>
          <w:rFonts w:hint="eastAsia" w:ascii="宋体" w:hAnsi="宋体" w:cs="Lucida Sans Unicode"/>
          <w:b/>
          <w:sz w:val="24"/>
        </w:rPr>
        <w:t>23.投标文件的修改和撤回</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23.3 “撤回”的投标文件将不予开封并原封退回投标人。</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23.4 从投标截止时间至投标有效期期满，投标人不得撤回投标。</w:t>
      </w:r>
    </w:p>
    <w:p>
      <w:pPr>
        <w:snapToGrid w:val="0"/>
        <w:spacing w:before="312" w:after="312"/>
        <w:jc w:val="center"/>
        <w:textAlignment w:val="baseline"/>
        <w:rPr>
          <w:rFonts w:ascii="宋体" w:hAnsi="宋体"/>
          <w:b/>
          <w:sz w:val="32"/>
          <w:szCs w:val="32"/>
        </w:rPr>
      </w:pPr>
    </w:p>
    <w:p>
      <w:pPr>
        <w:snapToGrid w:val="0"/>
        <w:spacing w:before="312" w:after="312"/>
        <w:jc w:val="center"/>
        <w:textAlignment w:val="baseline"/>
        <w:rPr>
          <w:rFonts w:ascii="宋体" w:hAnsi="宋体"/>
          <w:b/>
          <w:sz w:val="32"/>
          <w:szCs w:val="32"/>
        </w:rPr>
      </w:pPr>
      <w:r>
        <w:rPr>
          <w:rFonts w:hint="eastAsia" w:ascii="宋体" w:hAnsi="宋体"/>
          <w:b/>
          <w:sz w:val="32"/>
          <w:szCs w:val="32"/>
        </w:rPr>
        <w:t>五、开标与评审</w:t>
      </w:r>
    </w:p>
    <w:p>
      <w:pPr>
        <w:snapToGrid w:val="0"/>
        <w:spacing w:line="360" w:lineRule="auto"/>
        <w:ind w:firstLine="482" w:firstLineChars="200"/>
        <w:textAlignment w:val="baseline"/>
        <w:rPr>
          <w:rFonts w:ascii="宋体" w:hAnsi="宋体" w:cs="Lucida Sans Unicode"/>
          <w:b/>
          <w:sz w:val="24"/>
        </w:rPr>
      </w:pPr>
      <w:r>
        <w:rPr>
          <w:rFonts w:hint="eastAsia" w:ascii="宋体" w:hAnsi="宋体" w:cs="Lucida Sans Unicode"/>
          <w:b/>
          <w:sz w:val="24"/>
        </w:rPr>
        <w:t>24. 开标</w:t>
      </w:r>
    </w:p>
    <w:p>
      <w:pPr>
        <w:snapToGrid w:val="0"/>
        <w:ind w:firstLine="470" w:firstLineChars="196"/>
        <w:textAlignment w:val="baseline"/>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snapToGrid w:val="0"/>
        <w:ind w:firstLine="480" w:firstLineChars="200"/>
        <w:textAlignment w:val="baseline"/>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snapToGrid w:val="0"/>
        <w:textAlignment w:val="baseline"/>
        <w:rPr>
          <w:rFonts w:ascii="宋体" w:hAnsi="宋体" w:cs="Lucida Sans Unicode"/>
          <w:sz w:val="24"/>
        </w:rPr>
      </w:pPr>
      <w:r>
        <w:rPr>
          <w:rFonts w:hint="eastAsia" w:ascii="宋体" w:hAnsi="宋体" w:cs="Lucida Sans Unicode"/>
          <w:sz w:val="24"/>
        </w:rPr>
        <w:t xml:space="preserve">    24.2.1在采购文件规定的投标截止时间之后投标的；</w:t>
      </w:r>
    </w:p>
    <w:p>
      <w:pPr>
        <w:snapToGrid w:val="0"/>
        <w:ind w:firstLine="480" w:firstLineChars="200"/>
        <w:textAlignment w:val="baseline"/>
        <w:rPr>
          <w:rFonts w:ascii="宋体" w:hAnsi="宋体" w:cs="Lucida Sans Unicode"/>
          <w:sz w:val="24"/>
        </w:rPr>
      </w:pPr>
      <w:r>
        <w:rPr>
          <w:rFonts w:hint="eastAsia" w:ascii="宋体" w:hAnsi="宋体" w:cs="Lucida Sans Unicode"/>
          <w:sz w:val="24"/>
        </w:rPr>
        <w:t>24.2.2投标文件未按采购文件规定密封的；</w:t>
      </w:r>
    </w:p>
    <w:p>
      <w:pPr>
        <w:snapToGrid w:val="0"/>
        <w:ind w:firstLine="480" w:firstLineChars="200"/>
        <w:textAlignment w:val="baseline"/>
        <w:rPr>
          <w:rFonts w:ascii="宋体" w:hAnsi="宋体" w:cs="Lucida Sans Unicode"/>
          <w:sz w:val="24"/>
        </w:rPr>
      </w:pPr>
      <w:r>
        <w:rPr>
          <w:rFonts w:hint="eastAsia" w:ascii="宋体" w:hAnsi="宋体" w:cs="Lucida Sans Unicode"/>
          <w:sz w:val="24"/>
        </w:rPr>
        <w:t>24.2.3未领取采购文件参加投标的；</w:t>
      </w:r>
    </w:p>
    <w:p>
      <w:pPr>
        <w:snapToGrid w:val="0"/>
        <w:spacing w:line="500" w:lineRule="exact"/>
        <w:ind w:left="720" w:leftChars="228" w:hanging="241" w:hangingChars="100"/>
        <w:textAlignment w:val="baseline"/>
        <w:rPr>
          <w:rFonts w:ascii="宋体" w:hAnsi="宋体"/>
          <w:b/>
          <w:sz w:val="24"/>
        </w:rPr>
      </w:pPr>
      <w:r>
        <w:rPr>
          <w:rFonts w:hint="eastAsia" w:ascii="宋体" w:hAnsi="宋体" w:cs="Lucida Sans Unicode"/>
          <w:b/>
          <w:sz w:val="24"/>
        </w:rPr>
        <w:t>25. 评审小组的组成</w:t>
      </w:r>
    </w:p>
    <w:p>
      <w:pPr>
        <w:snapToGrid w:val="0"/>
        <w:spacing w:line="400" w:lineRule="exact"/>
        <w:ind w:firstLine="480" w:firstLineChars="200"/>
        <w:textAlignment w:val="baseline"/>
        <w:rPr>
          <w:rFonts w:ascii="宋体" w:hAnsi="宋体" w:cs="Lucida Sans Unicode"/>
          <w:sz w:val="24"/>
        </w:rPr>
      </w:pPr>
      <w:r>
        <w:rPr>
          <w:rFonts w:hint="eastAsia" w:ascii="宋体" w:hAnsi="宋体" w:cs="Lucida Sans Unicode"/>
          <w:sz w:val="24"/>
        </w:rPr>
        <w:t>25.1采购人负责组织评审工作。</w:t>
      </w:r>
    </w:p>
    <w:p>
      <w:pPr>
        <w:snapToGrid w:val="0"/>
        <w:spacing w:line="400" w:lineRule="exact"/>
        <w:ind w:firstLine="480" w:firstLineChars="200"/>
        <w:textAlignment w:val="baseline"/>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napToGrid w:val="0"/>
        <w:spacing w:line="360" w:lineRule="auto"/>
        <w:ind w:firstLine="480" w:firstLineChars="200"/>
        <w:textAlignment w:val="baseline"/>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napToGrid w:val="0"/>
        <w:spacing w:line="360" w:lineRule="auto"/>
        <w:ind w:firstLine="482" w:firstLineChars="200"/>
        <w:textAlignment w:val="baseline"/>
        <w:rPr>
          <w:rFonts w:ascii="宋体" w:hAnsi="宋体" w:cs="Lucida Sans Unicode"/>
          <w:b/>
          <w:sz w:val="24"/>
        </w:rPr>
      </w:pPr>
      <w:r>
        <w:rPr>
          <w:rFonts w:hint="eastAsia" w:ascii="宋体" w:hAnsi="宋体" w:cs="Lucida Sans Unicode"/>
          <w:b/>
          <w:sz w:val="24"/>
        </w:rPr>
        <w:t>26.投标文件的初审</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snapToGri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snapToGri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snapToGri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snapToGri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snapToGri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snapToGri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napToGrid w:val="0"/>
        <w:spacing w:line="360" w:lineRule="auto"/>
        <w:ind w:firstLine="480" w:firstLineChars="200"/>
        <w:textAlignment w:val="baseline"/>
        <w:rPr>
          <w:rFonts w:ascii="宋体" w:hAnsi="宋体"/>
          <w:sz w:val="24"/>
        </w:rPr>
      </w:pPr>
      <w:r>
        <w:rPr>
          <w:rFonts w:hint="eastAsia" w:ascii="宋体" w:hAnsi="宋体"/>
          <w:sz w:val="24"/>
        </w:rPr>
        <w:t>26.3.4不符合采购文件规定的实质性要求的；</w:t>
      </w:r>
    </w:p>
    <w:p>
      <w:pPr>
        <w:snapToGri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snapToGri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snapToGri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snapToGri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snapToGri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snapToGri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snapToGri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napToGrid w:val="0"/>
        <w:spacing w:line="360" w:lineRule="auto"/>
        <w:ind w:firstLine="480" w:firstLineChars="200"/>
        <w:textAlignment w:val="baseline"/>
        <w:rPr>
          <w:rFonts w:ascii="宋体" w:hAnsi="宋体"/>
          <w:sz w:val="24"/>
        </w:rPr>
      </w:pPr>
      <w:r>
        <w:rPr>
          <w:rFonts w:hint="eastAsia" w:ascii="宋体" w:hAnsi="宋体"/>
          <w:sz w:val="24"/>
        </w:rPr>
        <w:t>26.4.1投标文件中“报价一览表”内容与投标文件中明细表内容的对应内容不一致的，以“报价一览表”为准；</w:t>
      </w:r>
    </w:p>
    <w:p>
      <w:pPr>
        <w:snapToGrid w:val="0"/>
        <w:spacing w:line="360" w:lineRule="auto"/>
        <w:ind w:firstLine="480" w:firstLineChars="200"/>
        <w:textAlignment w:val="baseline"/>
        <w:rPr>
          <w:rFonts w:ascii="宋体" w:hAnsi="宋体"/>
          <w:sz w:val="24"/>
        </w:rPr>
      </w:pPr>
      <w:r>
        <w:rPr>
          <w:rFonts w:hint="eastAsia" w:ascii="宋体" w:hAnsi="宋体"/>
          <w:sz w:val="24"/>
        </w:rPr>
        <w:t>26.4.2投标文件的大写金额与小写金额不一致的，以大写金额为准；</w:t>
      </w:r>
    </w:p>
    <w:p>
      <w:pPr>
        <w:snapToGrid w:val="0"/>
        <w:spacing w:line="360" w:lineRule="auto"/>
        <w:ind w:firstLine="480" w:firstLineChars="200"/>
        <w:textAlignment w:val="baseline"/>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napToGrid w:val="0"/>
        <w:spacing w:line="360" w:lineRule="auto"/>
        <w:ind w:firstLine="480" w:firstLineChars="200"/>
        <w:textAlignment w:val="baseline"/>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napToGrid w:val="0"/>
        <w:spacing w:line="360" w:lineRule="auto"/>
        <w:ind w:firstLine="523" w:firstLineChars="217"/>
        <w:textAlignment w:val="baseline"/>
        <w:rPr>
          <w:rFonts w:ascii="宋体" w:hAnsi="宋体"/>
          <w:b/>
          <w:sz w:val="24"/>
        </w:rPr>
      </w:pPr>
      <w:r>
        <w:rPr>
          <w:rFonts w:hint="eastAsia" w:ascii="宋体" w:hAnsi="宋体"/>
          <w:b/>
          <w:sz w:val="24"/>
        </w:rPr>
        <w:t>27.投标文件的澄清</w:t>
      </w:r>
    </w:p>
    <w:p>
      <w:pPr>
        <w:snapToGrid w:val="0"/>
        <w:spacing w:line="360" w:lineRule="auto"/>
        <w:ind w:firstLine="520" w:firstLineChars="217"/>
        <w:textAlignment w:val="baseline"/>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napToGrid w:val="0"/>
        <w:spacing w:line="360" w:lineRule="auto"/>
        <w:ind w:firstLine="523" w:firstLineChars="217"/>
        <w:textAlignment w:val="baseline"/>
        <w:rPr>
          <w:rFonts w:ascii="宋体" w:hAnsi="宋体"/>
          <w:b/>
          <w:sz w:val="24"/>
        </w:rPr>
      </w:pPr>
      <w:r>
        <w:rPr>
          <w:rFonts w:hint="eastAsia" w:ascii="宋体" w:hAnsi="宋体"/>
          <w:b/>
          <w:sz w:val="24"/>
        </w:rPr>
        <w:t>28.评审方法及评审标准</w:t>
      </w:r>
    </w:p>
    <w:p>
      <w:pPr>
        <w:snapToGrid w:val="0"/>
        <w:spacing w:line="400" w:lineRule="exact"/>
        <w:ind w:firstLine="520" w:firstLineChars="217"/>
        <w:textAlignment w:val="baseline"/>
        <w:rPr>
          <w:rFonts w:ascii="宋体" w:hAnsi="宋体"/>
          <w:color w:val="FF0000"/>
          <w:sz w:val="24"/>
        </w:rPr>
      </w:pPr>
      <w:r>
        <w:rPr>
          <w:rFonts w:hint="eastAsia" w:ascii="宋体" w:hAnsi="宋体"/>
          <w:color w:val="FF0000"/>
          <w:sz w:val="24"/>
        </w:rPr>
        <w:t>28.1评审小组按谈判文件中规定的评审方法及评审标准，对资格性检查和符合性检查合格的投标文件进行比较和评价。</w:t>
      </w:r>
    </w:p>
    <w:p>
      <w:pPr>
        <w:snapToGrid w:val="0"/>
        <w:spacing w:line="400" w:lineRule="exact"/>
        <w:ind w:firstLine="520" w:firstLineChars="217"/>
        <w:textAlignment w:val="baseline"/>
        <w:rPr>
          <w:rFonts w:ascii="宋体" w:hAnsi="宋体"/>
          <w:color w:val="FF0000"/>
          <w:sz w:val="24"/>
        </w:rPr>
      </w:pPr>
      <w:r>
        <w:rPr>
          <w:rFonts w:hint="eastAsia" w:ascii="宋体" w:hAnsi="宋体"/>
          <w:color w:val="FF0000"/>
          <w:sz w:val="24"/>
        </w:rPr>
        <w:t>28.</w:t>
      </w:r>
      <w:r>
        <w:rPr>
          <w:rFonts w:ascii="宋体" w:hAnsi="宋体"/>
          <w:color w:val="FF0000"/>
          <w:sz w:val="24"/>
        </w:rPr>
        <w:t xml:space="preserve">2 </w:t>
      </w:r>
      <w:r>
        <w:rPr>
          <w:rFonts w:hint="eastAsia" w:ascii="宋体" w:hAnsi="宋体"/>
          <w:color w:val="FF0000"/>
          <w:sz w:val="24"/>
        </w:rPr>
        <w:t>评审小组竞争性磋商，综合评分。</w:t>
      </w:r>
    </w:p>
    <w:p>
      <w:pPr>
        <w:snapToGrid w:val="0"/>
        <w:spacing w:line="360" w:lineRule="auto"/>
        <w:ind w:firstLine="523" w:firstLineChars="217"/>
        <w:textAlignment w:val="baseline"/>
        <w:rPr>
          <w:rFonts w:ascii="宋体" w:hAnsi="宋体"/>
          <w:b/>
          <w:color w:val="FF0000"/>
          <w:sz w:val="24"/>
        </w:rPr>
      </w:pPr>
      <w:r>
        <w:rPr>
          <w:rFonts w:hint="eastAsia" w:ascii="宋体" w:hAnsi="宋体"/>
          <w:b/>
          <w:color w:val="FF0000"/>
          <w:sz w:val="24"/>
        </w:rPr>
        <w:t>29.推荐成交候选供应商名单</w:t>
      </w:r>
    </w:p>
    <w:p>
      <w:pPr>
        <w:snapToGrid w:val="0"/>
        <w:spacing w:line="360" w:lineRule="auto"/>
        <w:ind w:firstLine="520" w:firstLineChars="217"/>
        <w:textAlignment w:val="baseline"/>
        <w:rPr>
          <w:rFonts w:ascii="宋体" w:hAnsi="宋体"/>
          <w:color w:val="FF0000"/>
          <w:sz w:val="24"/>
        </w:rPr>
      </w:pPr>
      <w:r>
        <w:rPr>
          <w:rFonts w:hint="eastAsia" w:ascii="宋体" w:hAnsi="宋体"/>
          <w:color w:val="FF0000"/>
          <w:sz w:val="24"/>
        </w:rPr>
        <w:t>29.1按综合评标分高低排列。评标分相同的，按技术优劣顺序排列。评审小组认为，排在前面的成交候选人的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napToGrid w:val="0"/>
        <w:spacing w:line="360" w:lineRule="auto"/>
        <w:ind w:firstLine="480" w:firstLineChars="200"/>
        <w:textAlignment w:val="baseline"/>
        <w:rPr>
          <w:rFonts w:ascii="宋体" w:hAnsi="宋体"/>
          <w:color w:val="FF0000"/>
          <w:sz w:val="24"/>
        </w:rPr>
      </w:pPr>
      <w:r>
        <w:rPr>
          <w:rFonts w:hint="eastAsia" w:ascii="宋体" w:hAnsi="宋体"/>
          <w:color w:val="FF0000"/>
          <w:sz w:val="24"/>
        </w:rPr>
        <w:t>29.2评审中遇到的其他问题，由评审小组集体研究处理。</w:t>
      </w:r>
    </w:p>
    <w:p>
      <w:pPr>
        <w:snapToGrid w:val="0"/>
        <w:spacing w:line="360" w:lineRule="auto"/>
        <w:ind w:firstLine="523" w:firstLineChars="217"/>
        <w:textAlignment w:val="baseline"/>
        <w:rPr>
          <w:rFonts w:ascii="宋体" w:hAnsi="宋体"/>
          <w:b/>
          <w:color w:val="FF0000"/>
          <w:sz w:val="24"/>
        </w:rPr>
      </w:pPr>
      <w:r>
        <w:rPr>
          <w:rFonts w:hint="eastAsia" w:ascii="宋体" w:hAnsi="宋体"/>
          <w:b/>
          <w:color w:val="FF0000"/>
          <w:sz w:val="24"/>
        </w:rPr>
        <w:t>30. 成交供应商的确定</w:t>
      </w:r>
    </w:p>
    <w:p>
      <w:pPr>
        <w:snapToGrid w:val="0"/>
        <w:spacing w:line="360" w:lineRule="auto"/>
        <w:ind w:firstLine="520" w:firstLineChars="217"/>
        <w:textAlignment w:val="baseline"/>
        <w:rPr>
          <w:rFonts w:ascii="宋体" w:hAnsi="宋体"/>
          <w:color w:val="FF0000"/>
          <w:sz w:val="24"/>
        </w:rPr>
      </w:pPr>
      <w:r>
        <w:rPr>
          <w:rFonts w:hint="eastAsia" w:ascii="宋体" w:hAnsi="宋体"/>
          <w:color w:val="FF0000"/>
          <w:sz w:val="24"/>
        </w:rPr>
        <w:t>30.1候选成交供应商的推荐和确定。评审小组完成评审后，向采购组织者提交书面评审报告，并根据评审结果，向采购人推荐</w:t>
      </w:r>
      <w:r>
        <w:rPr>
          <w:rFonts w:hint="eastAsia" w:ascii="宋体" w:hAnsi="宋体"/>
          <w:color w:val="FF0000"/>
          <w:kern w:val="0"/>
          <w:sz w:val="24"/>
        </w:rPr>
        <w:t>成交候选供应商，采购人依法确定成交供应商。</w:t>
      </w:r>
    </w:p>
    <w:p>
      <w:pPr>
        <w:snapToGrid w:val="0"/>
        <w:spacing w:line="400" w:lineRule="exact"/>
        <w:ind w:firstLine="523" w:firstLineChars="217"/>
        <w:textAlignment w:val="baseline"/>
        <w:rPr>
          <w:rFonts w:ascii="宋体" w:hAnsi="宋体"/>
          <w:b/>
          <w:sz w:val="24"/>
        </w:rPr>
      </w:pPr>
      <w:r>
        <w:rPr>
          <w:rFonts w:hint="eastAsia" w:ascii="宋体" w:hAnsi="宋体"/>
          <w:b/>
          <w:sz w:val="24"/>
        </w:rPr>
        <w:t>31评审过程的保密性</w:t>
      </w:r>
    </w:p>
    <w:p>
      <w:pPr>
        <w:snapToGrid w:val="0"/>
        <w:spacing w:line="400" w:lineRule="exact"/>
        <w:ind w:firstLine="520" w:firstLineChars="217"/>
        <w:textAlignment w:val="baseline"/>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napToGrid w:val="0"/>
        <w:spacing w:line="360" w:lineRule="auto"/>
        <w:ind w:firstLine="520" w:firstLineChars="217"/>
        <w:textAlignment w:val="baseline"/>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napToGrid w:val="0"/>
        <w:spacing w:before="312" w:after="312"/>
        <w:jc w:val="center"/>
        <w:textAlignment w:val="baseline"/>
        <w:rPr>
          <w:rFonts w:ascii="宋体" w:hAnsi="宋体"/>
          <w:b/>
          <w:sz w:val="32"/>
          <w:szCs w:val="32"/>
        </w:rPr>
      </w:pPr>
      <w:r>
        <w:rPr>
          <w:rFonts w:hint="eastAsia" w:ascii="宋体" w:hAnsi="宋体"/>
          <w:b/>
          <w:sz w:val="32"/>
          <w:szCs w:val="32"/>
        </w:rPr>
        <w:t>六、政府采购合同授予</w:t>
      </w:r>
    </w:p>
    <w:p>
      <w:pPr>
        <w:snapToGrid w:val="0"/>
        <w:spacing w:line="360" w:lineRule="auto"/>
        <w:ind w:firstLine="523" w:firstLineChars="217"/>
        <w:textAlignment w:val="baseline"/>
        <w:rPr>
          <w:rFonts w:ascii="宋体" w:hAnsi="宋体"/>
          <w:b/>
          <w:sz w:val="24"/>
        </w:rPr>
      </w:pPr>
      <w:r>
        <w:rPr>
          <w:rFonts w:hint="eastAsia" w:ascii="宋体" w:hAnsi="宋体"/>
          <w:b/>
          <w:sz w:val="24"/>
        </w:rPr>
        <w:t>32.政府采购合同授予标准</w:t>
      </w:r>
    </w:p>
    <w:p>
      <w:pPr>
        <w:snapToGri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napToGrid w:val="0"/>
        <w:spacing w:line="360" w:lineRule="auto"/>
        <w:ind w:firstLine="523" w:firstLineChars="217"/>
        <w:textAlignment w:val="baseline"/>
        <w:rPr>
          <w:rFonts w:ascii="宋体" w:hAnsi="宋体"/>
          <w:b/>
          <w:sz w:val="24"/>
        </w:rPr>
      </w:pPr>
      <w:r>
        <w:rPr>
          <w:rFonts w:hint="eastAsia" w:ascii="宋体" w:hAnsi="宋体"/>
          <w:b/>
          <w:sz w:val="24"/>
        </w:rPr>
        <w:t>33.资格后审</w:t>
      </w:r>
    </w:p>
    <w:p>
      <w:pPr>
        <w:snapToGrid w:val="0"/>
        <w:spacing w:line="400" w:lineRule="exact"/>
        <w:ind w:firstLine="520" w:firstLineChars="217"/>
        <w:textAlignment w:val="baseline"/>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napToGrid w:val="0"/>
        <w:spacing w:line="400" w:lineRule="exact"/>
        <w:ind w:firstLine="520" w:firstLineChars="217"/>
        <w:textAlignment w:val="baseline"/>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napToGrid w:val="0"/>
        <w:spacing w:line="400" w:lineRule="exact"/>
        <w:ind w:firstLine="520" w:firstLineChars="217"/>
        <w:textAlignment w:val="baseline"/>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napToGrid w:val="0"/>
        <w:spacing w:line="360" w:lineRule="auto"/>
        <w:ind w:firstLine="479" w:firstLineChars="199"/>
        <w:textAlignment w:val="baseline"/>
        <w:rPr>
          <w:rFonts w:ascii="宋体" w:hAnsi="宋体"/>
          <w:b/>
          <w:sz w:val="24"/>
        </w:rPr>
      </w:pPr>
      <w:r>
        <w:rPr>
          <w:rFonts w:hint="eastAsia" w:ascii="宋体" w:hAnsi="宋体"/>
          <w:b/>
          <w:sz w:val="24"/>
        </w:rPr>
        <w:t>34.采购组织者宣布废标的权利</w:t>
      </w:r>
    </w:p>
    <w:p>
      <w:pPr>
        <w:pStyle w:val="26"/>
        <w:numPr>
          <w:ilvl w:val="0"/>
          <w:numId w:val="0"/>
        </w:numPr>
        <w:snapToGrid w:val="0"/>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26"/>
        <w:numPr>
          <w:ilvl w:val="0"/>
          <w:numId w:val="0"/>
        </w:numPr>
        <w:snapToGrid w:val="0"/>
        <w:spacing w:line="360" w:lineRule="auto"/>
        <w:ind w:left="707" w:leftChars="228" w:hanging="228" w:hangingChars="95"/>
        <w:rPr>
          <w:sz w:val="24"/>
          <w:szCs w:val="24"/>
        </w:rPr>
      </w:pPr>
      <w:r>
        <w:rPr>
          <w:rFonts w:hint="eastAsia"/>
          <w:sz w:val="24"/>
          <w:szCs w:val="24"/>
        </w:rPr>
        <w:t>34.1.1出现影响采购公正的违法、违规行为的；</w:t>
      </w:r>
    </w:p>
    <w:p>
      <w:pPr>
        <w:pStyle w:val="26"/>
        <w:numPr>
          <w:ilvl w:val="0"/>
          <w:numId w:val="0"/>
        </w:numPr>
        <w:snapToGrid w:val="0"/>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26"/>
        <w:numPr>
          <w:ilvl w:val="0"/>
          <w:numId w:val="0"/>
        </w:numPr>
        <w:snapToGrid w:val="0"/>
        <w:spacing w:line="360" w:lineRule="auto"/>
        <w:ind w:left="707" w:leftChars="228" w:hanging="228" w:hangingChars="95"/>
        <w:rPr>
          <w:sz w:val="24"/>
          <w:szCs w:val="24"/>
        </w:rPr>
      </w:pPr>
      <w:r>
        <w:rPr>
          <w:rFonts w:hint="eastAsia"/>
          <w:sz w:val="24"/>
          <w:szCs w:val="24"/>
        </w:rPr>
        <w:t>34.1.3因重大变故，采购任务取消的。</w:t>
      </w:r>
    </w:p>
    <w:p>
      <w:pPr>
        <w:pStyle w:val="26"/>
        <w:numPr>
          <w:ilvl w:val="0"/>
          <w:numId w:val="0"/>
        </w:numPr>
        <w:snapToGrid w:val="0"/>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napToGrid w:val="0"/>
        <w:spacing w:line="360" w:lineRule="auto"/>
        <w:ind w:firstLine="479" w:firstLineChars="199"/>
        <w:textAlignment w:val="baseline"/>
        <w:rPr>
          <w:rFonts w:ascii="宋体" w:hAnsi="宋体"/>
          <w:b/>
          <w:sz w:val="24"/>
        </w:rPr>
      </w:pPr>
      <w:r>
        <w:rPr>
          <w:rFonts w:hint="eastAsia" w:ascii="宋体" w:hAnsi="宋体"/>
          <w:b/>
          <w:sz w:val="24"/>
        </w:rPr>
        <w:t>35.成交通知书</w:t>
      </w:r>
    </w:p>
    <w:p>
      <w:pPr>
        <w:tabs>
          <w:tab w:val="left" w:pos="5600"/>
        </w:tabs>
        <w:snapToGrid w:val="0"/>
        <w:spacing w:line="360" w:lineRule="auto"/>
        <w:ind w:firstLine="477" w:firstLineChars="199"/>
        <w:textAlignment w:val="baseline"/>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napToGrid w:val="0"/>
        <w:spacing w:line="360" w:lineRule="auto"/>
        <w:ind w:firstLine="477" w:firstLineChars="199"/>
        <w:textAlignment w:val="baseline"/>
        <w:rPr>
          <w:rFonts w:ascii="宋体" w:hAnsi="宋体"/>
          <w:sz w:val="24"/>
        </w:rPr>
      </w:pPr>
      <w:r>
        <w:rPr>
          <w:rFonts w:hint="eastAsia" w:ascii="宋体" w:hAnsi="宋体"/>
          <w:sz w:val="24"/>
        </w:rPr>
        <w:t>35.2成交通知书是政府采购合同的组成部分。</w:t>
      </w:r>
    </w:p>
    <w:p>
      <w:pPr>
        <w:snapToGrid w:val="0"/>
        <w:spacing w:line="360" w:lineRule="auto"/>
        <w:ind w:firstLine="479" w:firstLineChars="199"/>
        <w:textAlignment w:val="baseline"/>
        <w:rPr>
          <w:rFonts w:ascii="宋体" w:hAnsi="宋体"/>
          <w:b/>
          <w:sz w:val="24"/>
        </w:rPr>
      </w:pPr>
      <w:r>
        <w:rPr>
          <w:rFonts w:hint="eastAsia" w:ascii="宋体" w:hAnsi="宋体"/>
          <w:b/>
          <w:sz w:val="24"/>
        </w:rPr>
        <w:t>36.签订政府采购合同</w:t>
      </w:r>
    </w:p>
    <w:p>
      <w:pPr>
        <w:snapToGrid w:val="0"/>
        <w:spacing w:line="360" w:lineRule="auto"/>
        <w:ind w:firstLine="480" w:firstLineChars="200"/>
        <w:textAlignment w:val="baseline"/>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napToGrid w:val="0"/>
        <w:spacing w:line="360" w:lineRule="auto"/>
        <w:ind w:firstLine="480" w:firstLineChars="200"/>
        <w:textAlignment w:val="baseline"/>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26"/>
        <w:numPr>
          <w:ilvl w:val="0"/>
          <w:numId w:val="0"/>
        </w:numPr>
        <w:snapToGrid w:val="0"/>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napToGrid w:val="0"/>
        <w:spacing w:before="312" w:after="312"/>
        <w:jc w:val="center"/>
        <w:textAlignment w:val="baseline"/>
        <w:rPr>
          <w:rFonts w:ascii="宋体" w:hAnsi="宋体"/>
          <w:b/>
          <w:sz w:val="32"/>
          <w:szCs w:val="32"/>
        </w:rPr>
      </w:pPr>
      <w:r>
        <w:rPr>
          <w:rFonts w:hint="eastAsia" w:ascii="宋体" w:hAnsi="宋体"/>
          <w:b/>
          <w:sz w:val="32"/>
          <w:szCs w:val="32"/>
        </w:rPr>
        <w:t>七、其   他</w:t>
      </w:r>
    </w:p>
    <w:p>
      <w:pPr>
        <w:pStyle w:val="26"/>
        <w:numPr>
          <w:ilvl w:val="0"/>
          <w:numId w:val="0"/>
        </w:numPr>
        <w:snapToGrid w:val="0"/>
        <w:spacing w:line="360" w:lineRule="auto"/>
        <w:ind w:left="701" w:leftChars="228" w:hanging="222" w:hangingChars="92"/>
        <w:jc w:val="left"/>
        <w:rPr>
          <w:b/>
          <w:sz w:val="24"/>
          <w:szCs w:val="24"/>
        </w:rPr>
      </w:pPr>
      <w:r>
        <w:rPr>
          <w:rFonts w:hint="eastAsia"/>
          <w:b/>
          <w:sz w:val="24"/>
          <w:szCs w:val="24"/>
        </w:rPr>
        <w:t>37．履约保证金</w:t>
      </w:r>
    </w:p>
    <w:p>
      <w:pPr>
        <w:snapToGrid w:val="0"/>
        <w:spacing w:line="360" w:lineRule="auto"/>
        <w:ind w:firstLine="480"/>
        <w:textAlignment w:val="baseline"/>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napToGrid w:val="0"/>
        <w:spacing w:line="360" w:lineRule="auto"/>
        <w:ind w:firstLine="480"/>
        <w:textAlignment w:val="baseline"/>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26"/>
        <w:numPr>
          <w:ilvl w:val="0"/>
          <w:numId w:val="0"/>
        </w:numPr>
        <w:snapToGrid w:val="0"/>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napToGrid w:val="0"/>
        <w:spacing w:line="360" w:lineRule="auto"/>
        <w:ind w:firstLine="361" w:firstLineChars="150"/>
        <w:textAlignment w:val="baseline"/>
        <w:rPr>
          <w:rFonts w:ascii="宋体" w:hAnsi="宋体"/>
          <w:b/>
          <w:sz w:val="24"/>
        </w:rPr>
      </w:pPr>
      <w:r>
        <w:rPr>
          <w:rFonts w:hint="eastAsia" w:ascii="宋体" w:hAnsi="宋体"/>
          <w:b/>
          <w:sz w:val="24"/>
        </w:rPr>
        <w:t xml:space="preserve"> 38.询问和质疑</w:t>
      </w:r>
    </w:p>
    <w:p>
      <w:pPr>
        <w:pStyle w:val="26"/>
        <w:numPr>
          <w:ilvl w:val="0"/>
          <w:numId w:val="0"/>
        </w:numPr>
        <w:snapToGrid w:val="0"/>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26"/>
        <w:numPr>
          <w:ilvl w:val="0"/>
          <w:numId w:val="0"/>
        </w:numPr>
        <w:snapToGrid w:val="0"/>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napToGrid w:val="0"/>
        <w:spacing w:line="360" w:lineRule="auto"/>
        <w:ind w:firstLine="472" w:firstLineChars="196"/>
        <w:textAlignment w:val="baseline"/>
        <w:rPr>
          <w:rFonts w:ascii="宋体" w:hAnsi="宋体"/>
          <w:b/>
          <w:sz w:val="24"/>
        </w:rPr>
      </w:pPr>
      <w:r>
        <w:rPr>
          <w:rFonts w:hint="eastAsia" w:ascii="宋体" w:hAnsi="宋体"/>
          <w:b/>
          <w:sz w:val="24"/>
        </w:rPr>
        <w:t>39.最高限价</w:t>
      </w:r>
    </w:p>
    <w:p>
      <w:pPr>
        <w:snapToGrid w:val="0"/>
        <w:spacing w:line="360" w:lineRule="auto"/>
        <w:ind w:firstLine="470" w:firstLineChars="196"/>
        <w:textAlignment w:val="baseline"/>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napToGrid w:val="0"/>
        <w:spacing w:line="360" w:lineRule="auto"/>
        <w:ind w:firstLine="472" w:firstLineChars="196"/>
        <w:textAlignment w:val="baseline"/>
        <w:rPr>
          <w:rFonts w:ascii="宋体" w:hAnsi="宋体" w:cs="Arial"/>
          <w:b/>
          <w:sz w:val="24"/>
        </w:rPr>
      </w:pPr>
      <w:r>
        <w:rPr>
          <w:rFonts w:hint="eastAsia" w:ascii="宋体" w:hAnsi="宋体"/>
          <w:b/>
          <w:sz w:val="24"/>
        </w:rPr>
        <w:t>40.</w:t>
      </w:r>
      <w:r>
        <w:rPr>
          <w:rFonts w:hint="eastAsia" w:ascii="宋体" w:hAnsi="宋体" w:cs="Arial"/>
          <w:b/>
          <w:sz w:val="24"/>
        </w:rPr>
        <w:t>其它</w:t>
      </w:r>
    </w:p>
    <w:p>
      <w:pPr>
        <w:snapToGrid w:val="0"/>
        <w:spacing w:line="240" w:lineRule="exact"/>
        <w:ind w:firstLine="480" w:firstLineChars="200"/>
        <w:textAlignment w:val="baseline"/>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textWrapping"/>
      </w:r>
    </w:p>
    <w:p>
      <w:pPr>
        <w:snapToGrid w:val="0"/>
        <w:spacing w:line="240" w:lineRule="exact"/>
        <w:ind w:firstLine="480" w:firstLineChars="200"/>
        <w:textAlignment w:val="baseline"/>
        <w:rPr>
          <w:rFonts w:ascii="宋体" w:hAnsi="宋体" w:cs="Lucida Sans Unicode"/>
          <w:sz w:val="24"/>
        </w:rPr>
      </w:pPr>
      <w:r>
        <w:rPr>
          <w:rFonts w:hint="eastAsia" w:ascii="宋体" w:hAnsi="宋体" w:cs="Lucida Sans Unicode"/>
          <w:sz w:val="24"/>
        </w:rPr>
        <w:t>采购文件附件2</w:t>
      </w:r>
    </w:p>
    <w:p>
      <w:pPr>
        <w:snapToGrid w:val="0"/>
        <w:spacing w:before="312" w:after="312"/>
        <w:jc w:val="center"/>
        <w:textAlignment w:val="baseline"/>
        <w:rPr>
          <w:rFonts w:ascii="宋体" w:hAnsi="宋体" w:cs="Lucida Sans Unicode"/>
          <w:b/>
          <w:sz w:val="44"/>
          <w:szCs w:val="44"/>
        </w:rPr>
      </w:pPr>
      <w:r>
        <w:rPr>
          <w:rFonts w:hint="eastAsia" w:ascii="宋体" w:hAnsi="宋体" w:cs="Lucida Sans Unicode"/>
          <w:b/>
          <w:sz w:val="44"/>
          <w:szCs w:val="44"/>
        </w:rPr>
        <w:t>投标人自觉抵制政府采购领域</w:t>
      </w:r>
    </w:p>
    <w:p>
      <w:pPr>
        <w:snapToGrid w:val="0"/>
        <w:spacing w:before="312" w:after="312"/>
        <w:jc w:val="center"/>
        <w:textAlignment w:val="baseline"/>
        <w:rPr>
          <w:rFonts w:ascii="宋体" w:hAnsi="宋体" w:cs="Lucida Sans Unicode"/>
          <w:b/>
          <w:sz w:val="44"/>
          <w:szCs w:val="44"/>
        </w:rPr>
      </w:pPr>
      <w:r>
        <w:rPr>
          <w:rFonts w:hint="eastAsia" w:ascii="宋体" w:hAnsi="宋体" w:cs="Lucida Sans Unicode"/>
          <w:b/>
          <w:sz w:val="44"/>
          <w:szCs w:val="44"/>
        </w:rPr>
        <w:t>商业贿赂行为承诺书</w:t>
      </w:r>
    </w:p>
    <w:p>
      <w:pPr>
        <w:snapToGrid w:val="0"/>
        <w:spacing w:line="360" w:lineRule="auto"/>
        <w:textAlignment w:val="baseline"/>
        <w:rPr>
          <w:rFonts w:ascii="宋体" w:hAnsi="宋体" w:cs="Lucida Sans Unicode"/>
          <w:sz w:val="24"/>
        </w:rPr>
      </w:pPr>
      <w:r>
        <w:rPr>
          <w:rFonts w:hint="eastAsia" w:ascii="宋体" w:hAnsi="宋体" w:cs="Lucida Sans Unicode"/>
          <w:sz w:val="24"/>
        </w:rPr>
        <w:t>辽宁城市建设职业技术学院：</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一、依法参与政府采购活动，遵纪守法，诚信经营，公平竞争。</w:t>
      </w:r>
    </w:p>
    <w:p>
      <w:pPr>
        <w:snapToGrid w:val="0"/>
        <w:spacing w:line="360" w:lineRule="auto"/>
        <w:ind w:left="959" w:leftChars="228" w:hanging="480" w:hangingChars="200"/>
        <w:textAlignment w:val="baseline"/>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napToGrid w:val="0"/>
        <w:spacing w:line="360" w:lineRule="auto"/>
        <w:ind w:firstLine="480" w:firstLineChars="200"/>
        <w:textAlignment w:val="baseline"/>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napToGrid w:val="0"/>
        <w:spacing w:line="360" w:lineRule="auto"/>
        <w:ind w:left="959" w:leftChars="228" w:hanging="480" w:hangingChars="200"/>
        <w:textAlignment w:val="baseline"/>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napToGrid w:val="0"/>
        <w:spacing w:line="360" w:lineRule="auto"/>
        <w:ind w:left="959" w:leftChars="228" w:hanging="480" w:hangingChars="200"/>
        <w:textAlignment w:val="baseline"/>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napToGrid w:val="0"/>
        <w:spacing w:line="360" w:lineRule="auto"/>
        <w:ind w:left="959" w:leftChars="228" w:hanging="480" w:hangingChars="200"/>
        <w:textAlignment w:val="baseline"/>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napToGrid w:val="0"/>
        <w:spacing w:line="360" w:lineRule="auto"/>
        <w:ind w:left="959" w:leftChars="228" w:hanging="480" w:hangingChars="200"/>
        <w:textAlignment w:val="baseline"/>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napToGrid w:val="0"/>
        <w:spacing w:line="360" w:lineRule="auto"/>
        <w:ind w:left="959" w:leftChars="228" w:hanging="480" w:hangingChars="200"/>
        <w:textAlignment w:val="baseline"/>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napToGrid w:val="0"/>
        <w:spacing w:line="240" w:lineRule="exact"/>
        <w:ind w:firstLine="240" w:firstLineChars="100"/>
        <w:textAlignment w:val="baseline"/>
        <w:rPr>
          <w:rFonts w:ascii="宋体" w:hAnsi="宋体" w:cs="Lucida Sans Unicode"/>
          <w:sz w:val="24"/>
        </w:rPr>
      </w:pPr>
    </w:p>
    <w:p>
      <w:pPr>
        <w:snapToGrid w:val="0"/>
        <w:spacing w:line="240" w:lineRule="exact"/>
        <w:ind w:firstLine="240" w:firstLineChars="100"/>
        <w:textAlignment w:val="baseline"/>
        <w:rPr>
          <w:rFonts w:ascii="宋体" w:hAnsi="宋体" w:cs="Lucida Sans Unicode"/>
          <w:sz w:val="24"/>
        </w:rPr>
      </w:pPr>
    </w:p>
    <w:p>
      <w:pPr>
        <w:snapToGrid w:val="0"/>
        <w:spacing w:line="240" w:lineRule="exact"/>
        <w:ind w:firstLine="240" w:firstLineChars="100"/>
        <w:textAlignment w:val="baseline"/>
        <w:rPr>
          <w:rFonts w:ascii="宋体" w:hAnsi="宋体" w:cs="Lucida Sans Unicode"/>
          <w:sz w:val="24"/>
        </w:rPr>
      </w:pPr>
    </w:p>
    <w:p>
      <w:pPr>
        <w:snapToGrid w:val="0"/>
        <w:spacing w:line="240" w:lineRule="exact"/>
        <w:ind w:firstLine="240" w:firstLineChars="100"/>
        <w:textAlignment w:val="baseline"/>
        <w:rPr>
          <w:rFonts w:ascii="宋体" w:hAnsi="宋体" w:cs="Lucida Sans Unicode"/>
          <w:sz w:val="24"/>
        </w:rPr>
      </w:pPr>
    </w:p>
    <w:p>
      <w:pPr>
        <w:snapToGrid w:val="0"/>
        <w:spacing w:line="240" w:lineRule="exact"/>
        <w:ind w:firstLine="240" w:firstLineChars="100"/>
        <w:textAlignment w:val="baseline"/>
        <w:rPr>
          <w:rFonts w:ascii="宋体" w:hAnsi="宋体" w:cs="Lucida Sans Unicode"/>
          <w:sz w:val="24"/>
        </w:rPr>
      </w:pPr>
    </w:p>
    <w:p>
      <w:pPr>
        <w:snapToGrid w:val="0"/>
        <w:spacing w:line="240" w:lineRule="exact"/>
        <w:ind w:firstLine="240" w:firstLineChars="100"/>
        <w:textAlignment w:val="baseline"/>
        <w:rPr>
          <w:rFonts w:ascii="宋体" w:hAnsi="宋体" w:cs="Lucida Sans Unicode"/>
          <w:sz w:val="24"/>
        </w:rPr>
      </w:pPr>
    </w:p>
    <w:p>
      <w:pPr>
        <w:snapToGrid w:val="0"/>
        <w:spacing w:before="312" w:after="312" w:line="240" w:lineRule="exact"/>
        <w:textAlignment w:val="baseline"/>
        <w:rPr>
          <w:rFonts w:ascii="宋体" w:hAnsi="宋体"/>
          <w:sz w:val="24"/>
        </w:rPr>
      </w:pPr>
      <w:r>
        <w:rPr>
          <w:rFonts w:hint="eastAsia" w:ascii="宋体" w:hAnsi="宋体"/>
          <w:sz w:val="24"/>
        </w:rPr>
        <w:t>采购文件附件3</w:t>
      </w:r>
    </w:p>
    <w:p>
      <w:pPr>
        <w:snapToGrid w:val="0"/>
        <w:spacing w:before="312" w:after="312" w:line="480" w:lineRule="exact"/>
        <w:jc w:val="center"/>
        <w:textAlignment w:val="baseline"/>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snapToGrid w:val="0"/>
        <w:textAlignment w:val="baseline"/>
        <w:rPr>
          <w:rFonts w:ascii="宋体" w:hAnsi="宋体"/>
          <w:b/>
          <w:sz w:val="24"/>
        </w:rPr>
      </w:pPr>
      <w:r>
        <w:rPr>
          <w:rFonts w:hint="eastAsia" w:ascii="宋体" w:hAnsi="宋体"/>
          <w:b/>
          <w:sz w:val="24"/>
        </w:rPr>
        <w:t>术语定义</w:t>
      </w:r>
    </w:p>
    <w:p>
      <w:pPr>
        <w:snapToGrid w:val="0"/>
        <w:ind w:firstLine="470" w:firstLineChars="196"/>
        <w:textAlignment w:val="baseline"/>
        <w:rPr>
          <w:rFonts w:ascii="宋体" w:hAnsi="宋体"/>
          <w:sz w:val="24"/>
        </w:rPr>
      </w:pPr>
      <w:r>
        <w:rPr>
          <w:rFonts w:hint="eastAsia" w:ascii="宋体" w:hAnsi="宋体"/>
          <w:sz w:val="24"/>
        </w:rPr>
        <w:t>本政府采购合同下列术语应解释为：</w:t>
      </w:r>
    </w:p>
    <w:p>
      <w:pPr>
        <w:snapToGrid w:val="0"/>
        <w:ind w:firstLine="480" w:firstLineChars="200"/>
        <w:textAlignment w:val="baseline"/>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snapToGrid w:val="0"/>
        <w:ind w:firstLine="480" w:firstLineChars="200"/>
        <w:textAlignment w:val="baseline"/>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snapToGrid w:val="0"/>
        <w:ind w:firstLine="480" w:firstLineChars="200"/>
        <w:textAlignment w:val="baseline"/>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snapToGrid w:val="0"/>
        <w:ind w:firstLine="480" w:firstLineChars="200"/>
        <w:textAlignment w:val="baseline"/>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snapToGrid w:val="0"/>
        <w:ind w:firstLine="480" w:firstLineChars="200"/>
        <w:textAlignment w:val="baseline"/>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snapToGrid w:val="0"/>
        <w:ind w:firstLine="480" w:firstLineChars="200"/>
        <w:textAlignment w:val="baseline"/>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snapToGrid w:val="0"/>
        <w:ind w:firstLine="480" w:firstLineChars="200"/>
        <w:textAlignment w:val="baseline"/>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snapToGrid w:val="0"/>
        <w:ind w:firstLine="480" w:firstLineChars="200"/>
        <w:textAlignment w:val="baseline"/>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snapToGrid w:val="0"/>
        <w:ind w:firstLine="480" w:firstLineChars="200"/>
        <w:textAlignment w:val="baseline"/>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snapToGrid w:val="0"/>
        <w:ind w:firstLine="480" w:firstLineChars="200"/>
        <w:textAlignment w:val="baseline"/>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snapToGrid w:val="0"/>
        <w:ind w:firstLine="480" w:firstLineChars="200"/>
        <w:textAlignment w:val="baseline"/>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snapToGrid w:val="0"/>
        <w:ind w:firstLine="480" w:firstLineChars="200"/>
        <w:textAlignment w:val="baseline"/>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snapToGrid w:val="0"/>
        <w:ind w:firstLine="480" w:firstLineChars="200"/>
        <w:textAlignment w:val="baseline"/>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snapToGrid w:val="0"/>
        <w:ind w:firstLine="480" w:firstLineChars="200"/>
        <w:textAlignment w:val="baseline"/>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snapToGrid w:val="0"/>
        <w:ind w:firstLine="479" w:firstLineChars="199"/>
        <w:textAlignment w:val="baseline"/>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snapToGrid w:val="0"/>
        <w:ind w:firstLine="477" w:firstLineChars="199"/>
        <w:textAlignment w:val="baseline"/>
        <w:rPr>
          <w:rFonts w:ascii="宋体" w:hAnsi="宋体"/>
          <w:sz w:val="24"/>
        </w:rPr>
      </w:pPr>
      <w:r>
        <w:rPr>
          <w:rFonts w:hint="eastAsia" w:ascii="宋体" w:hAnsi="宋体"/>
          <w:sz w:val="24"/>
        </w:rPr>
        <w:t>供方按照合同约定的时间、地点交货。</w:t>
      </w:r>
    </w:p>
    <w:p>
      <w:pPr>
        <w:snapToGrid w:val="0"/>
        <w:ind w:firstLine="479" w:firstLineChars="199"/>
        <w:textAlignment w:val="baseline"/>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snapToGrid w:val="0"/>
        <w:ind w:firstLine="479" w:firstLineChars="199"/>
        <w:textAlignment w:val="baseline"/>
        <w:rPr>
          <w:rFonts w:ascii="宋体" w:hAnsi="宋体"/>
          <w:b/>
          <w:sz w:val="24"/>
        </w:rPr>
      </w:pPr>
      <w:r>
        <w:rPr>
          <w:rFonts w:hint="eastAsia" w:ascii="宋体" w:hAnsi="宋体"/>
          <w:b/>
          <w:sz w:val="24"/>
        </w:rPr>
        <w:t xml:space="preserve">5.验收    </w:t>
      </w:r>
    </w:p>
    <w:p>
      <w:pPr>
        <w:snapToGrid w:val="0"/>
        <w:ind w:firstLine="477" w:firstLineChars="199"/>
        <w:textAlignment w:val="baseline"/>
        <w:rPr>
          <w:rFonts w:ascii="宋体" w:hAnsi="宋体"/>
          <w:sz w:val="24"/>
        </w:rPr>
      </w:pPr>
      <w:r>
        <w:rPr>
          <w:rFonts w:hint="eastAsia" w:ascii="宋体" w:hAnsi="宋体"/>
          <w:sz w:val="24"/>
        </w:rPr>
        <w:t>5.1供方提交的货物由需方负责验收。</w:t>
      </w:r>
    </w:p>
    <w:p>
      <w:pPr>
        <w:tabs>
          <w:tab w:val="left" w:pos="0"/>
        </w:tabs>
        <w:snapToGrid w:val="0"/>
        <w:ind w:firstLine="470" w:firstLineChars="196"/>
        <w:textAlignment w:val="baseline"/>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snapToGrid w:val="0"/>
        <w:ind w:firstLine="472" w:firstLineChars="196"/>
        <w:jc w:val="left"/>
        <w:textAlignment w:val="baseline"/>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snapToGrid w:val="0"/>
        <w:ind w:firstLine="477" w:firstLineChars="199"/>
        <w:textAlignment w:val="baseline"/>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snapToGrid w:val="0"/>
        <w:ind w:left="-2" w:leftChars="-1" w:firstLine="472" w:firstLineChars="196"/>
        <w:textAlignment w:val="baseline"/>
        <w:rPr>
          <w:rFonts w:ascii="宋体" w:hAnsi="宋体"/>
          <w:b/>
          <w:sz w:val="24"/>
        </w:rPr>
      </w:pPr>
      <w:r>
        <w:rPr>
          <w:rFonts w:hint="eastAsia" w:ascii="宋体" w:hAnsi="宋体"/>
          <w:b/>
          <w:sz w:val="24"/>
        </w:rPr>
        <w:t>7.包装要求</w:t>
      </w:r>
    </w:p>
    <w:p>
      <w:pPr>
        <w:snapToGrid w:val="0"/>
        <w:ind w:firstLine="480" w:firstLineChars="200"/>
        <w:textAlignment w:val="baseline"/>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snapToGrid w:val="0"/>
        <w:ind w:firstLine="480" w:firstLineChars="200"/>
        <w:textAlignment w:val="baseline"/>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snapToGrid w:val="0"/>
        <w:ind w:firstLine="480" w:firstLineChars="200"/>
        <w:textAlignment w:val="baseline"/>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snapToGrid w:val="0"/>
        <w:ind w:firstLine="482" w:firstLineChars="200"/>
        <w:textAlignment w:val="baseline"/>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snapToGrid w:val="0"/>
        <w:ind w:firstLine="480" w:firstLineChars="200"/>
        <w:textAlignment w:val="baseline"/>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snapToGrid w:val="0"/>
        <w:ind w:firstLine="470" w:firstLineChars="196"/>
        <w:textAlignment w:val="baseline"/>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snapToGrid w:val="0"/>
        <w:ind w:firstLine="470" w:firstLineChars="196"/>
        <w:textAlignment w:val="baseline"/>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textAlignment w:val="baseline"/>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textAlignment w:val="baseline"/>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snapToGrid w:val="0"/>
        <w:ind w:firstLine="480" w:firstLineChars="200"/>
        <w:textAlignment w:val="baseline"/>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snapToGrid w:val="0"/>
        <w:ind w:firstLine="480" w:firstLineChars="200"/>
        <w:textAlignment w:val="baseline"/>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snapToGrid w:val="0"/>
        <w:ind w:firstLine="480" w:firstLineChars="200"/>
        <w:textAlignment w:val="baseline"/>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snapToGrid w:val="0"/>
        <w:ind w:firstLine="480" w:firstLineChars="200"/>
        <w:textAlignment w:val="baseline"/>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snapToGrid w:val="0"/>
        <w:ind w:firstLine="480" w:firstLineChars="200"/>
        <w:textAlignment w:val="baseline"/>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snapToGrid w:val="0"/>
        <w:ind w:firstLine="480" w:firstLineChars="200"/>
        <w:textAlignment w:val="baseline"/>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snapToGrid w:val="0"/>
        <w:ind w:firstLine="480" w:firstLineChars="200"/>
        <w:textAlignment w:val="baseline"/>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snapToGrid w:val="0"/>
        <w:ind w:firstLine="525" w:firstLineChars="218"/>
        <w:textAlignment w:val="baseline"/>
        <w:rPr>
          <w:rFonts w:ascii="宋体" w:hAnsi="宋体"/>
          <w:b/>
          <w:sz w:val="24"/>
        </w:rPr>
      </w:pPr>
      <w:r>
        <w:rPr>
          <w:rFonts w:hint="eastAsia" w:ascii="宋体" w:hAnsi="宋体"/>
          <w:b/>
          <w:sz w:val="24"/>
        </w:rPr>
        <w:t>12.违约责任</w:t>
      </w:r>
    </w:p>
    <w:p>
      <w:pPr>
        <w:snapToGrid w:val="0"/>
        <w:ind w:firstLine="523" w:firstLineChars="218"/>
        <w:textAlignment w:val="baseline"/>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snapToGrid w:val="0"/>
        <w:ind w:firstLine="480" w:firstLineChars="200"/>
        <w:textAlignment w:val="baseline"/>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snapToGrid w:val="0"/>
        <w:ind w:firstLine="480" w:firstLineChars="200"/>
        <w:textAlignment w:val="baseline"/>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snapToGrid w:val="0"/>
        <w:ind w:firstLine="480" w:firstLineChars="200"/>
        <w:textAlignment w:val="baseline"/>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snapToGrid w:val="0"/>
        <w:ind w:firstLine="480" w:firstLineChars="200"/>
        <w:textAlignment w:val="baseline"/>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snapToGrid w:val="0"/>
        <w:ind w:firstLine="480" w:firstLineChars="200"/>
        <w:textAlignment w:val="baseline"/>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snapToGrid w:val="0"/>
        <w:ind w:firstLine="480" w:firstLineChars="200"/>
        <w:textAlignment w:val="baseline"/>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snapToGrid w:val="0"/>
        <w:ind w:firstLine="480" w:firstLineChars="200"/>
        <w:textAlignment w:val="baseline"/>
        <w:rPr>
          <w:rFonts w:ascii="宋体" w:hAnsi="宋体" w:cs="Arial"/>
          <w:sz w:val="24"/>
        </w:rPr>
      </w:pPr>
      <w:r>
        <w:rPr>
          <w:rFonts w:hint="eastAsia" w:ascii="宋体" w:hAnsi="宋体" w:cs="Arial"/>
          <w:sz w:val="24"/>
        </w:rPr>
        <w:t>12.3延期交货的违约责任</w:t>
      </w:r>
    </w:p>
    <w:p>
      <w:pPr>
        <w:snapToGrid w:val="0"/>
        <w:ind w:firstLine="480" w:firstLineChars="200"/>
        <w:textAlignment w:val="baseline"/>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snapToGrid w:val="0"/>
        <w:ind w:firstLine="480" w:firstLineChars="200"/>
        <w:textAlignment w:val="baseline"/>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snapToGrid w:val="0"/>
        <w:ind w:firstLine="470" w:firstLineChars="196"/>
        <w:textAlignment w:val="baseline"/>
        <w:rPr>
          <w:rFonts w:ascii="宋体" w:hAnsi="宋体" w:cs="Arial"/>
          <w:sz w:val="24"/>
        </w:rPr>
      </w:pPr>
      <w:r>
        <w:rPr>
          <w:rFonts w:hint="eastAsia" w:ascii="宋体" w:hAnsi="宋体" w:cs="Arial"/>
          <w:sz w:val="24"/>
        </w:rPr>
        <w:t>12.4以上各项交付的违约金并不影响违约方履行政府采购合同的各项义务。</w:t>
      </w:r>
    </w:p>
    <w:p>
      <w:pPr>
        <w:snapToGrid w:val="0"/>
        <w:ind w:left="420"/>
        <w:textAlignment w:val="baseline"/>
        <w:rPr>
          <w:rFonts w:ascii="宋体" w:hAnsi="宋体" w:cs="Arial"/>
          <w:b/>
          <w:sz w:val="24"/>
        </w:rPr>
      </w:pPr>
      <w:r>
        <w:rPr>
          <w:rFonts w:hint="eastAsia" w:ascii="宋体" w:hAnsi="宋体" w:cs="Arial"/>
          <w:b/>
          <w:sz w:val="24"/>
        </w:rPr>
        <w:t>13.不可抗力</w:t>
      </w:r>
    </w:p>
    <w:p>
      <w:pPr>
        <w:snapToGrid w:val="0"/>
        <w:ind w:firstLine="470" w:firstLineChars="196"/>
        <w:textAlignment w:val="baseline"/>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snapToGrid w:val="0"/>
        <w:ind w:firstLine="470" w:firstLineChars="196"/>
        <w:textAlignment w:val="baseline"/>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19.2本政府采购合同一式九份，需方执二份，供方相关部门各执一份。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snapToGrid w:val="0"/>
        <w:ind w:firstLine="480" w:firstLineChars="200"/>
        <w:jc w:val="left"/>
        <w:textAlignment w:val="baseline"/>
        <w:rPr>
          <w:rFonts w:ascii="宋体" w:hAnsi="宋体" w:cs="Arial"/>
          <w:sz w:val="24"/>
        </w:rPr>
      </w:pPr>
      <w:r>
        <w:rPr>
          <w:rFonts w:hint="eastAsia" w:ascii="宋体" w:hAnsi="宋体" w:cs="Arial"/>
          <w:sz w:val="24"/>
        </w:rPr>
        <w:t>20.2采购文件的更正公告、变更公告；</w:t>
      </w:r>
    </w:p>
    <w:p>
      <w:pPr>
        <w:snapToGrid w:val="0"/>
        <w:ind w:firstLine="480" w:firstLineChars="200"/>
        <w:jc w:val="left"/>
        <w:textAlignment w:val="baseline"/>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snapToGrid w:val="0"/>
        <w:ind w:firstLine="470" w:firstLineChars="196"/>
        <w:textAlignment w:val="baseline"/>
        <w:rPr>
          <w:rFonts w:ascii="宋体" w:hAnsi="宋体" w:cs="Arial"/>
          <w:sz w:val="24"/>
        </w:rPr>
      </w:pPr>
      <w:r>
        <w:rPr>
          <w:rFonts w:hint="eastAsia" w:ascii="宋体" w:hAnsi="宋体" w:cs="Arial"/>
          <w:sz w:val="24"/>
        </w:rPr>
        <w:t>20.5成交通知书；</w:t>
      </w:r>
    </w:p>
    <w:p>
      <w:pPr>
        <w:snapToGrid w:val="0"/>
        <w:ind w:firstLine="480" w:firstLineChars="200"/>
        <w:jc w:val="left"/>
        <w:textAlignment w:val="baseline"/>
        <w:rPr>
          <w:rFonts w:ascii="宋体" w:hAnsi="宋体"/>
          <w:sz w:val="24"/>
        </w:rPr>
      </w:pPr>
      <w:r>
        <w:rPr>
          <w:rFonts w:hint="eastAsia" w:ascii="宋体" w:hAnsi="宋体" w:cs="Arial"/>
          <w:sz w:val="24"/>
        </w:rPr>
        <w:t>20.6政府采购合同的其它附件。</w:t>
      </w:r>
    </w:p>
    <w:p>
      <w:pPr>
        <w:snapToGrid w:val="0"/>
        <w:ind w:firstLine="470" w:firstLineChars="196"/>
        <w:textAlignment w:val="baseline"/>
        <w:rPr>
          <w:rFonts w:ascii="宋体" w:hAnsi="宋体" w:cs="Arial"/>
          <w:sz w:val="24"/>
        </w:rPr>
      </w:pPr>
      <w:r>
        <w:rPr>
          <w:rFonts w:hint="eastAsia" w:ascii="宋体" w:hAnsi="宋体" w:cs="Arial"/>
          <w:sz w:val="24"/>
        </w:rPr>
        <w:t>上述政府采购合同附件如果有不一致之处，以日期在后的为准。</w:t>
      </w:r>
    </w:p>
    <w:p>
      <w:pPr>
        <w:snapToGrid w:val="0"/>
        <w:textAlignment w:val="baseline"/>
        <w:rPr>
          <w:rFonts w:ascii="宋体" w:hAnsi="宋体"/>
          <w:sz w:val="24"/>
        </w:rPr>
      </w:pPr>
      <w:r>
        <w:rPr>
          <w:rFonts w:hint="eastAsia" w:ascii="宋体" w:hAnsi="宋体" w:cs="Arial"/>
          <w:sz w:val="24"/>
        </w:rPr>
        <w:br w:type="textWrapping"/>
      </w:r>
    </w:p>
    <w:p>
      <w:pPr>
        <w:snapToGrid w:val="0"/>
        <w:textAlignment w:val="baseline"/>
        <w:rPr>
          <w:rFonts w:ascii="宋体" w:hAnsi="宋体"/>
          <w:sz w:val="24"/>
        </w:rPr>
      </w:pPr>
      <w:r>
        <w:rPr>
          <w:rFonts w:hint="eastAsia" w:ascii="宋体" w:hAnsi="宋体"/>
          <w:sz w:val="24"/>
        </w:rPr>
        <w:t xml:space="preserve">采购文件附件4                     </w:t>
      </w:r>
    </w:p>
    <w:p>
      <w:pPr>
        <w:snapToGrid w:val="0"/>
        <w:spacing w:before="312" w:after="312" w:line="300" w:lineRule="exact"/>
        <w:jc w:val="center"/>
        <w:textAlignment w:val="baseline"/>
        <w:rPr>
          <w:rFonts w:ascii="宋体" w:hAnsi="宋体"/>
          <w:b/>
          <w:sz w:val="36"/>
          <w:szCs w:val="36"/>
        </w:rPr>
      </w:pPr>
      <w:r>
        <w:rPr>
          <w:rFonts w:hint="eastAsia" w:ascii="宋体" w:hAnsi="宋体"/>
          <w:b/>
          <w:sz w:val="36"/>
          <w:szCs w:val="36"/>
        </w:rPr>
        <w:t>政府采购合同格式</w:t>
      </w:r>
    </w:p>
    <w:p>
      <w:pPr>
        <w:snapToGrid w:val="0"/>
        <w:spacing w:line="380" w:lineRule="exact"/>
        <w:ind w:firstLine="480" w:firstLineChars="200"/>
        <w:jc w:val="left"/>
        <w:textAlignment w:val="baseline"/>
        <w:rPr>
          <w:rFonts w:ascii="宋体" w:hAnsi="宋体"/>
          <w:sz w:val="24"/>
        </w:rPr>
      </w:pPr>
      <w:r>
        <w:rPr>
          <w:rFonts w:hint="eastAsia" w:ascii="宋体" w:hAnsi="宋体"/>
          <w:sz w:val="24"/>
        </w:rPr>
        <w:t>政府采购合同编号：</w:t>
      </w:r>
    </w:p>
    <w:p>
      <w:pPr>
        <w:snapToGrid w:val="0"/>
        <w:spacing w:line="380" w:lineRule="exact"/>
        <w:ind w:firstLine="480" w:firstLineChars="200"/>
        <w:jc w:val="left"/>
        <w:textAlignment w:val="baseline"/>
        <w:rPr>
          <w:rFonts w:ascii="宋体" w:hAnsi="宋体"/>
          <w:sz w:val="24"/>
        </w:rPr>
      </w:pPr>
      <w:r>
        <w:rPr>
          <w:rFonts w:hint="eastAsia" w:ascii="宋体" w:hAnsi="宋体"/>
          <w:sz w:val="24"/>
        </w:rPr>
        <w:t>签订地点：</w:t>
      </w:r>
    </w:p>
    <w:p>
      <w:pPr>
        <w:snapToGrid w:val="0"/>
        <w:spacing w:line="380" w:lineRule="exact"/>
        <w:ind w:firstLine="640"/>
        <w:jc w:val="left"/>
        <w:textAlignment w:val="baseline"/>
        <w:rPr>
          <w:rFonts w:ascii="宋体" w:hAnsi="宋体"/>
          <w:sz w:val="24"/>
        </w:rPr>
      </w:pPr>
      <w:r>
        <w:rPr>
          <w:rFonts w:hint="eastAsia" w:ascii="宋体" w:hAnsi="宋体"/>
          <w:sz w:val="24"/>
          <w:u w:val="single" w:color="000000"/>
        </w:rPr>
        <w:t xml:space="preserve">    (需方名称</w:t>
      </w:r>
      <w:r>
        <w:rPr>
          <w:rFonts w:hint="eastAsia" w:ascii="宋体" w:hAnsi="宋体"/>
          <w:sz w:val="24"/>
        </w:rPr>
        <w:t>) （以下简称需方）和</w:t>
      </w:r>
      <w:r>
        <w:rPr>
          <w:rFonts w:hint="eastAsia" w:ascii="宋体" w:hAnsi="宋体"/>
          <w:sz w:val="24"/>
          <w:u w:val="single" w:color="000000"/>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napToGrid w:val="0"/>
        <w:spacing w:line="380" w:lineRule="exact"/>
        <w:jc w:val="left"/>
        <w:textAlignment w:val="baseline"/>
        <w:rPr>
          <w:rFonts w:ascii="宋体" w:hAnsi="宋体"/>
          <w:b/>
          <w:sz w:val="24"/>
        </w:rPr>
      </w:pPr>
      <w:r>
        <w:rPr>
          <w:rFonts w:hint="eastAsia" w:ascii="宋体" w:hAnsi="宋体"/>
          <w:b/>
          <w:sz w:val="24"/>
        </w:rPr>
        <w:t>　　一、政府采购合同文件</w:t>
      </w:r>
    </w:p>
    <w:p>
      <w:pPr>
        <w:snapToGrid w:val="0"/>
        <w:spacing w:line="380" w:lineRule="exact"/>
        <w:jc w:val="left"/>
        <w:textAlignment w:val="baseline"/>
        <w:rPr>
          <w:rFonts w:ascii="宋体" w:hAnsi="宋体"/>
          <w:sz w:val="24"/>
        </w:rPr>
      </w:pPr>
      <w:r>
        <w:rPr>
          <w:rFonts w:hint="eastAsia" w:ascii="宋体" w:hAnsi="宋体"/>
          <w:sz w:val="24"/>
        </w:rPr>
        <w:t xml:space="preserve">    本政府采购合同所附下列文件是构成本政府采购合同不可分割的部分：</w:t>
      </w:r>
    </w:p>
    <w:p>
      <w:pPr>
        <w:snapToGrid w:val="0"/>
        <w:spacing w:line="380" w:lineRule="exact"/>
        <w:ind w:firstLine="480" w:firstLineChars="200"/>
        <w:jc w:val="left"/>
        <w:textAlignment w:val="baseline"/>
        <w:rPr>
          <w:rFonts w:ascii="宋体" w:hAnsi="宋体"/>
          <w:sz w:val="24"/>
        </w:rPr>
      </w:pPr>
      <w:r>
        <w:rPr>
          <w:rFonts w:hint="eastAsia" w:ascii="宋体" w:hAnsi="宋体"/>
          <w:sz w:val="24"/>
        </w:rPr>
        <w:t>1.采购文件（采购文件编号）；</w:t>
      </w:r>
    </w:p>
    <w:p>
      <w:pPr>
        <w:snapToGrid w:val="0"/>
        <w:spacing w:line="380" w:lineRule="exact"/>
        <w:ind w:firstLine="480" w:firstLineChars="200"/>
        <w:jc w:val="left"/>
        <w:textAlignment w:val="baseline"/>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napToGrid w:val="0"/>
        <w:spacing w:line="380" w:lineRule="exact"/>
        <w:ind w:firstLine="480" w:firstLineChars="200"/>
        <w:jc w:val="left"/>
        <w:textAlignment w:val="baseline"/>
        <w:rPr>
          <w:rFonts w:ascii="宋体" w:hAnsi="宋体"/>
          <w:sz w:val="24"/>
        </w:rPr>
      </w:pPr>
      <w:r>
        <w:rPr>
          <w:rFonts w:hint="eastAsia" w:ascii="宋体" w:hAnsi="宋体"/>
          <w:sz w:val="24"/>
        </w:rPr>
        <w:t>3.成交供应商提交的投标文件；</w:t>
      </w:r>
    </w:p>
    <w:p>
      <w:pPr>
        <w:snapToGrid w:val="0"/>
        <w:spacing w:line="380" w:lineRule="exact"/>
        <w:ind w:firstLine="480" w:firstLineChars="200"/>
        <w:jc w:val="left"/>
        <w:textAlignment w:val="baseline"/>
        <w:rPr>
          <w:rFonts w:ascii="宋体" w:hAnsi="宋体"/>
          <w:sz w:val="24"/>
        </w:rPr>
      </w:pPr>
      <w:r>
        <w:rPr>
          <w:rFonts w:hint="eastAsia" w:ascii="宋体" w:hAnsi="宋体"/>
          <w:sz w:val="24"/>
        </w:rPr>
        <w:t>4.政府采购合同条款；</w:t>
      </w:r>
    </w:p>
    <w:p>
      <w:pPr>
        <w:snapToGrid w:val="0"/>
        <w:spacing w:line="380" w:lineRule="exact"/>
        <w:ind w:firstLine="480" w:firstLineChars="200"/>
        <w:jc w:val="left"/>
        <w:textAlignment w:val="baseline"/>
        <w:rPr>
          <w:rFonts w:ascii="宋体" w:hAnsi="宋体"/>
          <w:sz w:val="24"/>
        </w:rPr>
      </w:pPr>
      <w:r>
        <w:rPr>
          <w:rFonts w:hint="eastAsia" w:ascii="宋体" w:hAnsi="宋体"/>
          <w:sz w:val="24"/>
        </w:rPr>
        <w:t>5.成交通知书；</w:t>
      </w:r>
    </w:p>
    <w:p>
      <w:pPr>
        <w:snapToGrid w:val="0"/>
        <w:spacing w:line="380" w:lineRule="exact"/>
        <w:ind w:firstLine="480" w:firstLineChars="200"/>
        <w:jc w:val="left"/>
        <w:textAlignment w:val="baseline"/>
        <w:rPr>
          <w:rFonts w:ascii="宋体" w:hAnsi="宋体"/>
          <w:sz w:val="24"/>
        </w:rPr>
      </w:pPr>
      <w:r>
        <w:rPr>
          <w:rFonts w:hint="eastAsia" w:ascii="宋体" w:hAnsi="宋体"/>
          <w:sz w:val="24"/>
        </w:rPr>
        <w:t>6.</w:t>
      </w:r>
      <w:r>
        <w:rPr>
          <w:rFonts w:hint="eastAsia" w:ascii="宋体" w:hAnsi="宋体" w:cs="Arial"/>
          <w:sz w:val="24"/>
        </w:rPr>
        <w:t>政府采购合同的其它附件。</w:t>
      </w:r>
    </w:p>
    <w:p>
      <w:pPr>
        <w:snapToGrid w:val="0"/>
        <w:spacing w:line="380" w:lineRule="exact"/>
        <w:jc w:val="left"/>
        <w:textAlignment w:val="baseline"/>
        <w:rPr>
          <w:rFonts w:ascii="宋体" w:hAnsi="宋体"/>
          <w:b/>
          <w:sz w:val="24"/>
        </w:rPr>
      </w:pPr>
      <w:r>
        <w:rPr>
          <w:rFonts w:hint="eastAsia" w:ascii="宋体" w:hAnsi="宋体"/>
          <w:b/>
          <w:sz w:val="24"/>
        </w:rPr>
        <w:t>　　二、政府采购合同范围和条件</w:t>
      </w:r>
    </w:p>
    <w:p>
      <w:pPr>
        <w:snapToGrid w:val="0"/>
        <w:spacing w:line="380" w:lineRule="exact"/>
        <w:jc w:val="left"/>
        <w:textAlignment w:val="baseline"/>
        <w:rPr>
          <w:rFonts w:ascii="宋体" w:hAnsi="宋体"/>
          <w:sz w:val="24"/>
        </w:rPr>
      </w:pPr>
      <w:r>
        <w:rPr>
          <w:rFonts w:hint="eastAsia" w:ascii="宋体" w:hAnsi="宋体"/>
          <w:sz w:val="24"/>
        </w:rPr>
        <w:t xml:space="preserve">    本政府采购合同的范围和条件与上述政府采购合同文件的规定相一致。</w:t>
      </w:r>
    </w:p>
    <w:p>
      <w:pPr>
        <w:snapToGrid w:val="0"/>
        <w:spacing w:line="380" w:lineRule="exact"/>
        <w:jc w:val="left"/>
        <w:textAlignment w:val="baseline"/>
        <w:rPr>
          <w:rFonts w:ascii="宋体" w:hAnsi="宋体"/>
          <w:b/>
          <w:sz w:val="24"/>
        </w:rPr>
      </w:pPr>
      <w:r>
        <w:rPr>
          <w:rFonts w:hint="eastAsia" w:ascii="宋体" w:hAnsi="宋体"/>
          <w:b/>
          <w:sz w:val="24"/>
        </w:rPr>
        <w:t>　　三、政府采购合同标的</w:t>
      </w:r>
    </w:p>
    <w:p>
      <w:pPr>
        <w:snapToGrid w:val="0"/>
        <w:spacing w:line="380" w:lineRule="exact"/>
        <w:jc w:val="left"/>
        <w:textAlignment w:val="baseline"/>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napToGrid w:val="0"/>
        <w:spacing w:line="380" w:lineRule="exact"/>
        <w:jc w:val="left"/>
        <w:textAlignment w:val="baseline"/>
        <w:rPr>
          <w:rFonts w:ascii="宋体" w:hAnsi="宋体"/>
          <w:b/>
          <w:sz w:val="24"/>
        </w:rPr>
      </w:pPr>
      <w:r>
        <w:rPr>
          <w:rFonts w:hint="eastAsia" w:ascii="宋体" w:hAnsi="宋体"/>
          <w:b/>
          <w:sz w:val="24"/>
        </w:rPr>
        <w:t>　　四、政府采购合同金额</w:t>
      </w:r>
    </w:p>
    <w:p>
      <w:pPr>
        <w:snapToGrid w:val="0"/>
        <w:spacing w:line="380" w:lineRule="exact"/>
        <w:jc w:val="left"/>
        <w:textAlignment w:val="baseline"/>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color="000000"/>
        </w:rPr>
        <w:t>（大写）</w:t>
      </w:r>
      <w:r>
        <w:rPr>
          <w:rFonts w:hint="eastAsia" w:ascii="宋体" w:hAnsi="宋体"/>
          <w:sz w:val="24"/>
        </w:rPr>
        <w:t>元。</w:t>
      </w:r>
    </w:p>
    <w:p>
      <w:pPr>
        <w:snapToGrid w:val="0"/>
        <w:spacing w:line="380" w:lineRule="exact"/>
        <w:jc w:val="left"/>
        <w:textAlignment w:val="baseline"/>
        <w:rPr>
          <w:rFonts w:ascii="宋体" w:hAnsi="宋体"/>
          <w:b/>
          <w:sz w:val="24"/>
        </w:rPr>
      </w:pPr>
      <w:r>
        <w:rPr>
          <w:rFonts w:hint="eastAsia" w:ascii="宋体" w:hAnsi="宋体"/>
          <w:b/>
          <w:sz w:val="24"/>
        </w:rPr>
        <w:t>　　五、付款方式及条件</w:t>
      </w:r>
    </w:p>
    <w:p>
      <w:pPr>
        <w:snapToGrid w:val="0"/>
        <w:textAlignment w:val="baseline"/>
        <w:rPr>
          <w:sz w:val="20"/>
        </w:rPr>
      </w:pPr>
    </w:p>
    <w:p>
      <w:pPr>
        <w:snapToGrid w:val="0"/>
        <w:spacing w:line="380" w:lineRule="exact"/>
        <w:jc w:val="left"/>
        <w:textAlignment w:val="baseline"/>
        <w:rPr>
          <w:rFonts w:ascii="宋体" w:hAnsi="宋体"/>
          <w:b/>
          <w:sz w:val="24"/>
        </w:rPr>
      </w:pPr>
      <w:r>
        <w:rPr>
          <w:rFonts w:hint="eastAsia" w:ascii="宋体" w:hAnsi="宋体"/>
          <w:b/>
          <w:sz w:val="24"/>
        </w:rPr>
        <w:t>　　六、交货时间和交货地点</w:t>
      </w:r>
    </w:p>
    <w:p>
      <w:pPr>
        <w:snapToGrid w:val="0"/>
        <w:spacing w:line="380" w:lineRule="exact"/>
        <w:jc w:val="left"/>
        <w:textAlignment w:val="baseline"/>
        <w:rPr>
          <w:rFonts w:ascii="宋体" w:hAnsi="宋体"/>
          <w:sz w:val="24"/>
        </w:rPr>
      </w:pPr>
    </w:p>
    <w:p>
      <w:pPr>
        <w:snapToGrid w:val="0"/>
        <w:spacing w:line="380" w:lineRule="exact"/>
        <w:jc w:val="left"/>
        <w:textAlignment w:val="baseline"/>
        <w:rPr>
          <w:rFonts w:ascii="宋体" w:hAnsi="宋体"/>
          <w:b/>
          <w:sz w:val="24"/>
        </w:rPr>
      </w:pPr>
      <w:r>
        <w:rPr>
          <w:rFonts w:hint="eastAsia" w:ascii="宋体" w:hAnsi="宋体"/>
          <w:b/>
          <w:sz w:val="24"/>
        </w:rPr>
        <w:t>　　七、政府采购合同生效</w:t>
      </w:r>
    </w:p>
    <w:p>
      <w:pPr>
        <w:snapToGrid w:val="0"/>
        <w:spacing w:line="380" w:lineRule="exact"/>
        <w:ind w:firstLine="480"/>
        <w:jc w:val="left"/>
        <w:textAlignment w:val="baseline"/>
        <w:rPr>
          <w:rFonts w:ascii="宋体" w:hAnsi="宋体"/>
          <w:sz w:val="24"/>
        </w:rPr>
      </w:pPr>
      <w:r>
        <w:rPr>
          <w:rFonts w:hint="eastAsia" w:ascii="宋体" w:hAnsi="宋体"/>
          <w:sz w:val="24"/>
        </w:rPr>
        <w:t>本政府采购合同经双方授权代表签字盖章后生效。</w:t>
      </w:r>
    </w:p>
    <w:p>
      <w:pPr>
        <w:snapToGrid w:val="0"/>
        <w:spacing w:line="380" w:lineRule="exact"/>
        <w:ind w:firstLine="480"/>
        <w:jc w:val="left"/>
        <w:textAlignment w:val="baseline"/>
        <w:rPr>
          <w:rFonts w:ascii="宋体" w:hAnsi="宋体"/>
          <w:sz w:val="24"/>
        </w:rPr>
      </w:pPr>
    </w:p>
    <w:p>
      <w:pPr>
        <w:snapToGrid w:val="0"/>
        <w:spacing w:line="380" w:lineRule="exact"/>
        <w:ind w:firstLine="480"/>
        <w:jc w:val="left"/>
        <w:textAlignment w:val="baseline"/>
        <w:rPr>
          <w:rFonts w:ascii="宋体" w:hAnsi="宋体"/>
          <w:sz w:val="24"/>
        </w:rPr>
      </w:pPr>
    </w:p>
    <w:p>
      <w:pPr>
        <w:snapToGrid w:val="0"/>
        <w:spacing w:line="240" w:lineRule="exact"/>
        <w:ind w:firstLine="480" w:firstLineChars="200"/>
        <w:jc w:val="left"/>
        <w:textAlignment w:val="baseline"/>
        <w:rPr>
          <w:rFonts w:ascii="宋体" w:hAnsi="宋体"/>
          <w:sz w:val="24"/>
        </w:rPr>
      </w:pPr>
      <w:r>
        <w:rPr>
          <w:rFonts w:hint="eastAsia" w:ascii="宋体" w:hAnsi="宋体"/>
          <w:sz w:val="24"/>
        </w:rPr>
        <w:t>需方（公章）:                       供方(公章):</w:t>
      </w:r>
    </w:p>
    <w:p>
      <w:pPr>
        <w:snapToGrid w:val="0"/>
        <w:spacing w:line="240" w:lineRule="exact"/>
        <w:ind w:firstLine="480" w:firstLineChars="200"/>
        <w:jc w:val="left"/>
        <w:textAlignment w:val="baseline"/>
        <w:rPr>
          <w:rFonts w:ascii="宋体" w:hAnsi="宋体"/>
          <w:sz w:val="24"/>
        </w:rPr>
      </w:pPr>
      <w:r>
        <w:rPr>
          <w:rFonts w:hint="eastAsia" w:ascii="宋体" w:hAnsi="宋体"/>
          <w:sz w:val="24"/>
        </w:rPr>
        <w:t>法定代表人或授权代表(签字):         法定代表人或授权代表(签字):</w:t>
      </w:r>
    </w:p>
    <w:p>
      <w:pPr>
        <w:snapToGrid w:val="0"/>
        <w:spacing w:line="240" w:lineRule="exact"/>
        <w:ind w:firstLine="480" w:firstLineChars="200"/>
        <w:textAlignment w:val="baseline"/>
        <w:rPr>
          <w:rFonts w:ascii="宋体" w:hAnsi="宋体" w:cs="Lucida Sans Unicode"/>
          <w:sz w:val="24"/>
          <w:u w:val="single"/>
        </w:rPr>
      </w:pPr>
      <w:r>
        <w:rPr>
          <w:rFonts w:hint="eastAsia" w:ascii="宋体" w:hAnsi="宋体" w:cs="Lucida Sans Unicode"/>
          <w:sz w:val="24"/>
        </w:rPr>
        <w:t>地址：      地址：</w:t>
      </w:r>
    </w:p>
    <w:p>
      <w:pPr>
        <w:snapToGrid w:val="0"/>
        <w:spacing w:line="240" w:lineRule="exact"/>
        <w:ind w:firstLine="480" w:firstLineChars="200"/>
        <w:textAlignment w:val="baseline"/>
        <w:rPr>
          <w:rFonts w:ascii="宋体" w:hAnsi="宋体" w:cs="Lucida Sans Unicode"/>
          <w:sz w:val="24"/>
        </w:rPr>
      </w:pPr>
      <w:r>
        <w:rPr>
          <w:rFonts w:hint="eastAsia" w:ascii="宋体" w:hAnsi="宋体" w:cs="Lucida Sans Unicode"/>
          <w:sz w:val="24"/>
        </w:rPr>
        <w:t>联系人：      联系人：</w:t>
      </w:r>
    </w:p>
    <w:p>
      <w:pPr>
        <w:snapToGrid w:val="0"/>
        <w:spacing w:line="240" w:lineRule="exact"/>
        <w:ind w:firstLine="480" w:firstLineChars="200"/>
        <w:textAlignment w:val="baseline"/>
        <w:rPr>
          <w:rFonts w:ascii="宋体" w:hAnsi="宋体" w:cs="Lucida Sans Unicode"/>
          <w:sz w:val="24"/>
          <w:u w:val="single"/>
        </w:rPr>
      </w:pPr>
      <w:r>
        <w:rPr>
          <w:rFonts w:hint="eastAsia" w:ascii="宋体" w:hAnsi="宋体" w:cs="Lucida Sans Unicode"/>
          <w:sz w:val="24"/>
        </w:rPr>
        <w:t>电话：      电话：</w:t>
      </w:r>
    </w:p>
    <w:p>
      <w:pPr>
        <w:snapToGrid w:val="0"/>
        <w:spacing w:line="240" w:lineRule="exact"/>
        <w:ind w:firstLine="480" w:firstLineChars="200"/>
        <w:textAlignment w:val="baseline"/>
        <w:rPr>
          <w:rFonts w:ascii="宋体" w:hAnsi="宋体" w:cs="Lucida Sans Unicode"/>
          <w:sz w:val="24"/>
          <w:u w:val="single"/>
        </w:rPr>
      </w:pPr>
      <w:r>
        <w:rPr>
          <w:rFonts w:hint="eastAsia" w:ascii="宋体" w:hAnsi="宋体" w:cs="Lucida Sans Unicode"/>
          <w:sz w:val="24"/>
        </w:rPr>
        <w:t>传真：      传真：</w:t>
      </w:r>
    </w:p>
    <w:p>
      <w:pPr>
        <w:snapToGrid w:val="0"/>
        <w:spacing w:line="240" w:lineRule="exact"/>
        <w:ind w:firstLine="480" w:firstLineChars="200"/>
        <w:textAlignment w:val="baseline"/>
        <w:rPr>
          <w:rFonts w:ascii="宋体" w:hAnsi="宋体" w:cs="Lucida Sans Unicode"/>
          <w:sz w:val="24"/>
          <w:u w:val="single"/>
        </w:rPr>
      </w:pPr>
      <w:r>
        <w:rPr>
          <w:rFonts w:hint="eastAsia" w:ascii="宋体" w:hAnsi="宋体" w:cs="Lucida Sans Unicode"/>
          <w:sz w:val="24"/>
        </w:rPr>
        <w:t>邮编：      邮编：</w:t>
      </w:r>
    </w:p>
    <w:p>
      <w:pPr>
        <w:snapToGrid w:val="0"/>
        <w:spacing w:line="240" w:lineRule="exact"/>
        <w:ind w:firstLine="480" w:firstLineChars="200"/>
        <w:jc w:val="left"/>
        <w:textAlignment w:val="baseline"/>
        <w:rPr>
          <w:rFonts w:ascii="宋体" w:hAnsi="宋体"/>
          <w:sz w:val="20"/>
        </w:rPr>
      </w:pPr>
      <w:r>
        <w:rPr>
          <w:rFonts w:hint="eastAsia" w:ascii="宋体" w:hAnsi="宋体"/>
          <w:sz w:val="24"/>
        </w:rPr>
        <w:t>日期：</w:t>
      </w:r>
      <w:r>
        <w:rPr>
          <w:rFonts w:hint="eastAsia" w:ascii="宋体" w:hAnsi="宋体"/>
          <w:sz w:val="24"/>
          <w:u w:val="single" w:color="000000"/>
        </w:rPr>
        <w:t xml:space="preserve">      年      月      日</w:t>
      </w:r>
      <w:r>
        <w:rPr>
          <w:rFonts w:hint="eastAsia" w:ascii="宋体" w:hAnsi="宋体"/>
          <w:sz w:val="24"/>
        </w:rPr>
        <w:t xml:space="preserve">      日期：</w:t>
      </w:r>
      <w:r>
        <w:rPr>
          <w:rFonts w:hint="eastAsia" w:ascii="宋体" w:hAnsi="宋体"/>
          <w:sz w:val="24"/>
          <w:u w:val="single" w:color="000000"/>
        </w:rPr>
        <w:t xml:space="preserve">        年       月      日</w:t>
      </w:r>
    </w:p>
    <w:sectPr>
      <w:footerReference r:id="rId8"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18</w:t>
    </w:r>
    <w:r>
      <w:rPr>
        <w:rStyle w:val="22"/>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2"/>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52</w:t>
    </w:r>
    <w:r>
      <w:rPr>
        <w:rStyle w:val="22"/>
      </w:rPr>
      <w:fldChar w:fldCharType="end"/>
    </w:r>
  </w:p>
  <w:p>
    <w:pPr>
      <w:pStyle w:val="1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Y2YwODFmOGQ1NmE5OTFiZmRiYzg1NWJjOTRhMzAifQ=="/>
  </w:docVars>
  <w:rsids>
    <w:rsidRoot w:val="00636D4E"/>
    <w:rsid w:val="0000037A"/>
    <w:rsid w:val="000016D7"/>
    <w:rsid w:val="00001F09"/>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2A1F"/>
    <w:rsid w:val="00044891"/>
    <w:rsid w:val="00045910"/>
    <w:rsid w:val="00047B93"/>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136"/>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0C4"/>
    <w:rsid w:val="000977BE"/>
    <w:rsid w:val="00097BD7"/>
    <w:rsid w:val="000A0545"/>
    <w:rsid w:val="000A116F"/>
    <w:rsid w:val="000A139E"/>
    <w:rsid w:val="000A1A17"/>
    <w:rsid w:val="000A2B10"/>
    <w:rsid w:val="000A3A9A"/>
    <w:rsid w:val="000A479A"/>
    <w:rsid w:val="000A4EED"/>
    <w:rsid w:val="000A5A44"/>
    <w:rsid w:val="000A68DC"/>
    <w:rsid w:val="000A6E2F"/>
    <w:rsid w:val="000A6E92"/>
    <w:rsid w:val="000A6F9C"/>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5CB"/>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03D6"/>
    <w:rsid w:val="001A1A71"/>
    <w:rsid w:val="001A2806"/>
    <w:rsid w:val="001A2CA2"/>
    <w:rsid w:val="001A34DA"/>
    <w:rsid w:val="001A5AD7"/>
    <w:rsid w:val="001A5D46"/>
    <w:rsid w:val="001A5F3D"/>
    <w:rsid w:val="001A63D1"/>
    <w:rsid w:val="001A6B9A"/>
    <w:rsid w:val="001A6CF9"/>
    <w:rsid w:val="001B0025"/>
    <w:rsid w:val="001B0213"/>
    <w:rsid w:val="001B1637"/>
    <w:rsid w:val="001B1757"/>
    <w:rsid w:val="001B18E5"/>
    <w:rsid w:val="001B2DF0"/>
    <w:rsid w:val="001B2E04"/>
    <w:rsid w:val="001B3FAD"/>
    <w:rsid w:val="001B5B62"/>
    <w:rsid w:val="001B6703"/>
    <w:rsid w:val="001B6CD9"/>
    <w:rsid w:val="001C09DC"/>
    <w:rsid w:val="001C0A57"/>
    <w:rsid w:val="001C30CF"/>
    <w:rsid w:val="001C33A8"/>
    <w:rsid w:val="001C3C9F"/>
    <w:rsid w:val="001C5592"/>
    <w:rsid w:val="001D0A14"/>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170"/>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8"/>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2FCE"/>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18B6"/>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050"/>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94A"/>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6C06"/>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0D2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0A5A"/>
    <w:rsid w:val="00371890"/>
    <w:rsid w:val="00371E9D"/>
    <w:rsid w:val="0037284D"/>
    <w:rsid w:val="00372E37"/>
    <w:rsid w:val="00373412"/>
    <w:rsid w:val="003734CA"/>
    <w:rsid w:val="00375146"/>
    <w:rsid w:val="003762C8"/>
    <w:rsid w:val="00376EA3"/>
    <w:rsid w:val="00376FAF"/>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32CB"/>
    <w:rsid w:val="003C4DA3"/>
    <w:rsid w:val="003C60DF"/>
    <w:rsid w:val="003C6263"/>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0977"/>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0EE3"/>
    <w:rsid w:val="00431554"/>
    <w:rsid w:val="004317E6"/>
    <w:rsid w:val="0043265C"/>
    <w:rsid w:val="00434B9F"/>
    <w:rsid w:val="00435956"/>
    <w:rsid w:val="004362DF"/>
    <w:rsid w:val="00436557"/>
    <w:rsid w:val="00437A52"/>
    <w:rsid w:val="00440887"/>
    <w:rsid w:val="00440AD6"/>
    <w:rsid w:val="00441D9E"/>
    <w:rsid w:val="004426B1"/>
    <w:rsid w:val="00442C2F"/>
    <w:rsid w:val="00444BA6"/>
    <w:rsid w:val="00444FDC"/>
    <w:rsid w:val="00447703"/>
    <w:rsid w:val="00447AD6"/>
    <w:rsid w:val="00450698"/>
    <w:rsid w:val="00450A5C"/>
    <w:rsid w:val="00450C5A"/>
    <w:rsid w:val="004517EB"/>
    <w:rsid w:val="00454015"/>
    <w:rsid w:val="00454070"/>
    <w:rsid w:val="00454563"/>
    <w:rsid w:val="0045581E"/>
    <w:rsid w:val="0045583A"/>
    <w:rsid w:val="0046033E"/>
    <w:rsid w:val="004618B5"/>
    <w:rsid w:val="004618D2"/>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3724"/>
    <w:rsid w:val="00484194"/>
    <w:rsid w:val="004841E8"/>
    <w:rsid w:val="00484437"/>
    <w:rsid w:val="004858E2"/>
    <w:rsid w:val="00485D1D"/>
    <w:rsid w:val="00491917"/>
    <w:rsid w:val="004920FC"/>
    <w:rsid w:val="00493517"/>
    <w:rsid w:val="00494BFA"/>
    <w:rsid w:val="0049740D"/>
    <w:rsid w:val="004976B0"/>
    <w:rsid w:val="004A0B1A"/>
    <w:rsid w:val="004A1042"/>
    <w:rsid w:val="004A2DC8"/>
    <w:rsid w:val="004A5BD0"/>
    <w:rsid w:val="004A6175"/>
    <w:rsid w:val="004B0171"/>
    <w:rsid w:val="004B1BD5"/>
    <w:rsid w:val="004B34B4"/>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312"/>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C6A"/>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061"/>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67FCB"/>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196D"/>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1F0F"/>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3E2"/>
    <w:rsid w:val="005C79AA"/>
    <w:rsid w:val="005D1C2F"/>
    <w:rsid w:val="005D204F"/>
    <w:rsid w:val="005D2BB0"/>
    <w:rsid w:val="005D2D71"/>
    <w:rsid w:val="005D4A92"/>
    <w:rsid w:val="005D6E2D"/>
    <w:rsid w:val="005E022B"/>
    <w:rsid w:val="005E076A"/>
    <w:rsid w:val="005E0A7F"/>
    <w:rsid w:val="005E102E"/>
    <w:rsid w:val="005E3272"/>
    <w:rsid w:val="005E56D6"/>
    <w:rsid w:val="005F0B5D"/>
    <w:rsid w:val="005F0E82"/>
    <w:rsid w:val="005F160D"/>
    <w:rsid w:val="005F242A"/>
    <w:rsid w:val="005F29E4"/>
    <w:rsid w:val="005F2C96"/>
    <w:rsid w:val="005F39E5"/>
    <w:rsid w:val="005F4E02"/>
    <w:rsid w:val="005F4EE2"/>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596"/>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BE9"/>
    <w:rsid w:val="00713DCB"/>
    <w:rsid w:val="00715AB7"/>
    <w:rsid w:val="00715E85"/>
    <w:rsid w:val="00716060"/>
    <w:rsid w:val="007164DC"/>
    <w:rsid w:val="00716EC7"/>
    <w:rsid w:val="00716F4D"/>
    <w:rsid w:val="0072002A"/>
    <w:rsid w:val="00721A14"/>
    <w:rsid w:val="00721D69"/>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12DD"/>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02"/>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7C7"/>
    <w:rsid w:val="007969A5"/>
    <w:rsid w:val="00796F18"/>
    <w:rsid w:val="007977E3"/>
    <w:rsid w:val="007A023C"/>
    <w:rsid w:val="007A1322"/>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5873"/>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31CE"/>
    <w:rsid w:val="008148D8"/>
    <w:rsid w:val="00814D77"/>
    <w:rsid w:val="00815A94"/>
    <w:rsid w:val="00815E70"/>
    <w:rsid w:val="0081739E"/>
    <w:rsid w:val="008177DE"/>
    <w:rsid w:val="00817B09"/>
    <w:rsid w:val="00820F82"/>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7DC"/>
    <w:rsid w:val="00850B82"/>
    <w:rsid w:val="008511CA"/>
    <w:rsid w:val="0085140D"/>
    <w:rsid w:val="00851DD9"/>
    <w:rsid w:val="00853993"/>
    <w:rsid w:val="00854976"/>
    <w:rsid w:val="00854FF3"/>
    <w:rsid w:val="00855F40"/>
    <w:rsid w:val="008565C4"/>
    <w:rsid w:val="0085710C"/>
    <w:rsid w:val="008572C7"/>
    <w:rsid w:val="00857B3B"/>
    <w:rsid w:val="008605B6"/>
    <w:rsid w:val="00860AE0"/>
    <w:rsid w:val="00860D73"/>
    <w:rsid w:val="0086287A"/>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7F7"/>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AC0"/>
    <w:rsid w:val="00933C85"/>
    <w:rsid w:val="00934449"/>
    <w:rsid w:val="009356AC"/>
    <w:rsid w:val="00935E77"/>
    <w:rsid w:val="00937BA0"/>
    <w:rsid w:val="00937F25"/>
    <w:rsid w:val="009409BF"/>
    <w:rsid w:val="00941423"/>
    <w:rsid w:val="00941D3C"/>
    <w:rsid w:val="00941E99"/>
    <w:rsid w:val="00941FBB"/>
    <w:rsid w:val="00942782"/>
    <w:rsid w:val="009437C5"/>
    <w:rsid w:val="00944B4E"/>
    <w:rsid w:val="009454D0"/>
    <w:rsid w:val="00946B32"/>
    <w:rsid w:val="00947F45"/>
    <w:rsid w:val="009501A6"/>
    <w:rsid w:val="0095073F"/>
    <w:rsid w:val="0095135D"/>
    <w:rsid w:val="00953445"/>
    <w:rsid w:val="009538D0"/>
    <w:rsid w:val="00954B09"/>
    <w:rsid w:val="00954BA5"/>
    <w:rsid w:val="00955CBB"/>
    <w:rsid w:val="00960249"/>
    <w:rsid w:val="00960671"/>
    <w:rsid w:val="00960BD2"/>
    <w:rsid w:val="00961172"/>
    <w:rsid w:val="009612BB"/>
    <w:rsid w:val="0096195E"/>
    <w:rsid w:val="00961DC6"/>
    <w:rsid w:val="00962F52"/>
    <w:rsid w:val="009636FD"/>
    <w:rsid w:val="00963E5C"/>
    <w:rsid w:val="00964924"/>
    <w:rsid w:val="00966515"/>
    <w:rsid w:val="00967044"/>
    <w:rsid w:val="00971A57"/>
    <w:rsid w:val="0097242E"/>
    <w:rsid w:val="0097244C"/>
    <w:rsid w:val="00972881"/>
    <w:rsid w:val="00973209"/>
    <w:rsid w:val="00973D33"/>
    <w:rsid w:val="00975042"/>
    <w:rsid w:val="0097607F"/>
    <w:rsid w:val="009763C3"/>
    <w:rsid w:val="00976843"/>
    <w:rsid w:val="00977C72"/>
    <w:rsid w:val="00980BDD"/>
    <w:rsid w:val="00981750"/>
    <w:rsid w:val="00985DC3"/>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402E"/>
    <w:rsid w:val="009A4B68"/>
    <w:rsid w:val="009A55C0"/>
    <w:rsid w:val="009A61D7"/>
    <w:rsid w:val="009A64F8"/>
    <w:rsid w:val="009A75EA"/>
    <w:rsid w:val="009A7D22"/>
    <w:rsid w:val="009B1E17"/>
    <w:rsid w:val="009B272C"/>
    <w:rsid w:val="009B3354"/>
    <w:rsid w:val="009B42D1"/>
    <w:rsid w:val="009B4724"/>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47A7"/>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546"/>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97F"/>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29C"/>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4075"/>
    <w:rsid w:val="00B35793"/>
    <w:rsid w:val="00B364ED"/>
    <w:rsid w:val="00B3695C"/>
    <w:rsid w:val="00B37C18"/>
    <w:rsid w:val="00B40852"/>
    <w:rsid w:val="00B40CB6"/>
    <w:rsid w:val="00B40DAF"/>
    <w:rsid w:val="00B41E1B"/>
    <w:rsid w:val="00B429DF"/>
    <w:rsid w:val="00B4559C"/>
    <w:rsid w:val="00B456C6"/>
    <w:rsid w:val="00B4618B"/>
    <w:rsid w:val="00B47C99"/>
    <w:rsid w:val="00B50177"/>
    <w:rsid w:val="00B51BC7"/>
    <w:rsid w:val="00B52438"/>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3D86"/>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46F"/>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AC8"/>
    <w:rsid w:val="00BE4B4A"/>
    <w:rsid w:val="00BE56AD"/>
    <w:rsid w:val="00BE6171"/>
    <w:rsid w:val="00BE66FB"/>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371"/>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1D78"/>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4D8"/>
    <w:rsid w:val="00DD4599"/>
    <w:rsid w:val="00DD4636"/>
    <w:rsid w:val="00DD4B8C"/>
    <w:rsid w:val="00DD54A9"/>
    <w:rsid w:val="00DD564A"/>
    <w:rsid w:val="00DD6112"/>
    <w:rsid w:val="00DD6343"/>
    <w:rsid w:val="00DE2347"/>
    <w:rsid w:val="00DE2B10"/>
    <w:rsid w:val="00DE3ADA"/>
    <w:rsid w:val="00DE462D"/>
    <w:rsid w:val="00DE4BFB"/>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E74"/>
    <w:rsid w:val="00E63F33"/>
    <w:rsid w:val="00E64EA7"/>
    <w:rsid w:val="00E659BB"/>
    <w:rsid w:val="00E66A02"/>
    <w:rsid w:val="00E676CB"/>
    <w:rsid w:val="00E67BBC"/>
    <w:rsid w:val="00E704CA"/>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1A"/>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B7981"/>
    <w:rsid w:val="00EC05AA"/>
    <w:rsid w:val="00EC0961"/>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D6905"/>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54B0"/>
    <w:rsid w:val="00F0618B"/>
    <w:rsid w:val="00F06CE1"/>
    <w:rsid w:val="00F079D9"/>
    <w:rsid w:val="00F07A29"/>
    <w:rsid w:val="00F12081"/>
    <w:rsid w:val="00F120BD"/>
    <w:rsid w:val="00F12818"/>
    <w:rsid w:val="00F1296C"/>
    <w:rsid w:val="00F12FCC"/>
    <w:rsid w:val="00F140B2"/>
    <w:rsid w:val="00F14B1D"/>
    <w:rsid w:val="00F15759"/>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37E8B"/>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435"/>
    <w:rsid w:val="00F63CD0"/>
    <w:rsid w:val="00F64A3F"/>
    <w:rsid w:val="00F6542F"/>
    <w:rsid w:val="00F65536"/>
    <w:rsid w:val="00F66E62"/>
    <w:rsid w:val="00F70623"/>
    <w:rsid w:val="00F70A06"/>
    <w:rsid w:val="00F70CC1"/>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76A"/>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2E8"/>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1B57"/>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953"/>
    <w:rsid w:val="00FF1BC1"/>
    <w:rsid w:val="00FF2E68"/>
    <w:rsid w:val="00FF4097"/>
    <w:rsid w:val="00FF4132"/>
    <w:rsid w:val="00FF6B0F"/>
    <w:rsid w:val="00FF763A"/>
    <w:rsid w:val="054C59D5"/>
    <w:rsid w:val="09C2103B"/>
    <w:rsid w:val="0D965F4C"/>
    <w:rsid w:val="11090917"/>
    <w:rsid w:val="1B150FEF"/>
    <w:rsid w:val="201A79C2"/>
    <w:rsid w:val="21101DA1"/>
    <w:rsid w:val="247731E7"/>
    <w:rsid w:val="26BC3A18"/>
    <w:rsid w:val="273D3CE9"/>
    <w:rsid w:val="29453266"/>
    <w:rsid w:val="2EB06183"/>
    <w:rsid w:val="39DA3FF3"/>
    <w:rsid w:val="3A40627D"/>
    <w:rsid w:val="3E0F06D9"/>
    <w:rsid w:val="454D4A9C"/>
    <w:rsid w:val="575750B4"/>
    <w:rsid w:val="59675970"/>
    <w:rsid w:val="5EC47120"/>
    <w:rsid w:val="60287E2A"/>
    <w:rsid w:val="737414C1"/>
    <w:rsid w:val="7B9E6B20"/>
    <w:rsid w:val="7FA909B7"/>
    <w:rsid w:val="7FD245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5" w:lineRule="auto"/>
      <w:outlineLvl w:val="2"/>
    </w:pPr>
    <w:rPr>
      <w:sz w:val="32"/>
      <w:szCs w:val="32"/>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2"/>
    <w:qFormat/>
    <w:uiPriority w:val="0"/>
    <w:pPr>
      <w:ind w:firstLine="420" w:firstLineChars="200"/>
    </w:pPr>
    <w:rPr>
      <w:szCs w:val="20"/>
    </w:r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Body Text Indent"/>
    <w:basedOn w:val="1"/>
    <w:link w:val="38"/>
    <w:qFormat/>
    <w:uiPriority w:val="0"/>
    <w:pPr>
      <w:spacing w:line="360" w:lineRule="auto"/>
      <w:ind w:firstLine="480" w:firstLineChars="200"/>
    </w:pPr>
    <w:rPr>
      <w:rFonts w:ascii="宋体"/>
      <w:sz w:val="24"/>
      <w:szCs w:val="20"/>
    </w:rPr>
  </w:style>
  <w:style w:type="paragraph" w:styleId="9">
    <w:name w:val="Plain Text"/>
    <w:basedOn w:val="1"/>
    <w:link w:val="31"/>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5">
    <w:name w:val="Title"/>
    <w:basedOn w:val="1"/>
    <w:next w:val="1"/>
    <w:link w:val="35"/>
    <w:qFormat/>
    <w:uiPriority w:val="99"/>
    <w:pPr>
      <w:spacing w:before="240" w:after="60"/>
      <w:jc w:val="center"/>
      <w:outlineLvl w:val="0"/>
    </w:pPr>
    <w:rPr>
      <w:rFonts w:ascii="Cambria" w:hAnsi="Cambria"/>
      <w:b/>
      <w:bCs/>
      <w:sz w:val="32"/>
      <w:szCs w:val="32"/>
    </w:rPr>
  </w:style>
  <w:style w:type="paragraph" w:styleId="16">
    <w:name w:val="annotation subject"/>
    <w:basedOn w:val="6"/>
    <w:next w:val="6"/>
    <w:semiHidden/>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Elegant"/>
    <w:basedOn w:val="1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1">
    <w:name w:val="Strong"/>
    <w:qFormat/>
    <w:uiPriority w:val="0"/>
    <w:rPr>
      <w:b/>
      <w:bCs/>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styleId="24">
    <w:name w:val="annotation reference"/>
    <w:basedOn w:val="20"/>
    <w:semiHidden/>
    <w:qFormat/>
    <w:uiPriority w:val="0"/>
    <w:rPr>
      <w:sz w:val="21"/>
      <w:szCs w:val="21"/>
    </w:rPr>
  </w:style>
  <w:style w:type="paragraph" w:customStyle="1" w:styleId="25">
    <w:name w:val="Char"/>
    <w:basedOn w:val="1"/>
    <w:qFormat/>
    <w:uiPriority w:val="0"/>
    <w:rPr>
      <w:rFonts w:ascii="Tahoma" w:hAnsi="Tahoma"/>
      <w:sz w:val="24"/>
      <w:szCs w:val="20"/>
    </w:rPr>
  </w:style>
  <w:style w:type="paragraph" w:customStyle="1" w:styleId="26">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7">
    <w:name w:val="Char1"/>
    <w:basedOn w:val="1"/>
    <w:qFormat/>
    <w:uiPriority w:val="0"/>
    <w:rPr>
      <w:rFonts w:ascii="Tahoma" w:hAnsi="Tahoma"/>
      <w:sz w:val="24"/>
      <w:szCs w:val="20"/>
    </w:rPr>
  </w:style>
  <w:style w:type="paragraph" w:customStyle="1" w:styleId="28">
    <w:name w:val="默认段落字体 Para Char"/>
    <w:basedOn w:val="1"/>
    <w:qFormat/>
    <w:uiPriority w:val="0"/>
    <w:pPr>
      <w:adjustRightInd w:val="0"/>
      <w:spacing w:line="360" w:lineRule="auto"/>
    </w:pPr>
    <w:rPr>
      <w:kern w:val="0"/>
      <w:sz w:val="24"/>
      <w:szCs w:val="20"/>
    </w:rPr>
  </w:style>
  <w:style w:type="paragraph" w:customStyle="1" w:styleId="29">
    <w:name w:val="Char1 Char Char Char"/>
    <w:basedOn w:val="1"/>
    <w:qFormat/>
    <w:uiPriority w:val="0"/>
    <w:rPr>
      <w:rFonts w:ascii="Tahoma" w:hAnsi="Tahoma" w:eastAsia="仿宋_GB2312"/>
      <w:b/>
      <w:sz w:val="24"/>
      <w:szCs w:val="20"/>
    </w:rPr>
  </w:style>
  <w:style w:type="character" w:customStyle="1" w:styleId="30">
    <w:name w:val="标题 3 Char"/>
    <w:basedOn w:val="20"/>
    <w:link w:val="4"/>
    <w:semiHidden/>
    <w:qFormat/>
    <w:locked/>
    <w:uiPriority w:val="0"/>
    <w:rPr>
      <w:rFonts w:eastAsia="宋体"/>
      <w:kern w:val="2"/>
      <w:sz w:val="32"/>
      <w:szCs w:val="32"/>
      <w:lang w:val="en-US" w:eastAsia="zh-CN" w:bidi="ar-SA"/>
    </w:rPr>
  </w:style>
  <w:style w:type="character" w:customStyle="1" w:styleId="31">
    <w:name w:val="纯文本 Char"/>
    <w:basedOn w:val="20"/>
    <w:link w:val="9"/>
    <w:qFormat/>
    <w:uiPriority w:val="0"/>
    <w:rPr>
      <w:rFonts w:ascii="宋体" w:hAnsi="Courier New" w:eastAsia="宋体" w:cs="Courier New"/>
      <w:kern w:val="2"/>
      <w:sz w:val="21"/>
      <w:szCs w:val="21"/>
      <w:lang w:val="en-US" w:eastAsia="zh-CN" w:bidi="ar-SA"/>
    </w:rPr>
  </w:style>
  <w:style w:type="character" w:customStyle="1" w:styleId="32">
    <w:name w:val="正文缩进 Char"/>
    <w:basedOn w:val="20"/>
    <w:link w:val="5"/>
    <w:qFormat/>
    <w:locked/>
    <w:uiPriority w:val="0"/>
    <w:rPr>
      <w:rFonts w:eastAsia="宋体"/>
      <w:kern w:val="2"/>
      <w:sz w:val="21"/>
      <w:lang w:val="en-US" w:eastAsia="zh-CN" w:bidi="ar-SA"/>
    </w:rPr>
  </w:style>
  <w:style w:type="paragraph" w:customStyle="1" w:styleId="33">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4">
    <w:name w:val="列出段落1"/>
    <w:basedOn w:val="1"/>
    <w:qFormat/>
    <w:uiPriority w:val="34"/>
    <w:pPr>
      <w:ind w:firstLine="420" w:firstLineChars="200"/>
    </w:pPr>
    <w:rPr>
      <w:rFonts w:ascii="Calibri" w:hAnsi="Calibri"/>
      <w:szCs w:val="22"/>
    </w:rPr>
  </w:style>
  <w:style w:type="character" w:customStyle="1" w:styleId="35">
    <w:name w:val="标题 Char"/>
    <w:basedOn w:val="20"/>
    <w:link w:val="15"/>
    <w:qFormat/>
    <w:uiPriority w:val="99"/>
    <w:rPr>
      <w:rFonts w:ascii="Cambria" w:hAnsi="Cambria"/>
      <w:b/>
      <w:bCs/>
      <w:kern w:val="2"/>
      <w:sz w:val="32"/>
      <w:szCs w:val="32"/>
    </w:rPr>
  </w:style>
  <w:style w:type="paragraph" w:customStyle="1" w:styleId="36">
    <w:name w:val="彩色列表 - 强调文字颜色 12"/>
    <w:basedOn w:val="1"/>
    <w:qFormat/>
    <w:uiPriority w:val="99"/>
    <w:pPr>
      <w:ind w:left="720"/>
      <w:contextualSpacing/>
    </w:pPr>
    <w:rPr>
      <w:rFonts w:ascii="Calibri" w:hAnsi="Calibri"/>
      <w:szCs w:val="22"/>
    </w:rPr>
  </w:style>
  <w:style w:type="paragraph" w:customStyle="1" w:styleId="37">
    <w:name w:val="列出段落11"/>
    <w:basedOn w:val="1"/>
    <w:qFormat/>
    <w:uiPriority w:val="99"/>
    <w:pPr>
      <w:ind w:firstLine="420" w:firstLineChars="200"/>
    </w:pPr>
    <w:rPr>
      <w:rFonts w:ascii="Calibri" w:hAnsi="Calibri" w:cs="Calibri"/>
      <w:szCs w:val="21"/>
    </w:rPr>
  </w:style>
  <w:style w:type="character" w:customStyle="1" w:styleId="38">
    <w:name w:val="正文文本缩进 Char"/>
    <w:basedOn w:val="20"/>
    <w:link w:val="8"/>
    <w:qFormat/>
    <w:uiPriority w:val="0"/>
    <w:rPr>
      <w:rFonts w:ascii="宋体"/>
      <w:kern w:val="2"/>
      <w:sz w:val="24"/>
    </w:rPr>
  </w:style>
  <w:style w:type="paragraph" w:styleId="39">
    <w:name w:val="List Paragraph"/>
    <w:basedOn w:val="1"/>
    <w:qFormat/>
    <w:uiPriority w:val="34"/>
    <w:pPr>
      <w:ind w:firstLine="420" w:firstLineChars="200"/>
    </w:pPr>
    <w:rPr>
      <w:rFonts w:ascii="Calibri" w:hAnsi="Calibri"/>
      <w:szCs w:val="22"/>
    </w:rPr>
  </w:style>
  <w:style w:type="character" w:styleId="40">
    <w:name w:val="Placeholder Text"/>
    <w:basedOn w:val="20"/>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F3283-0CB7-4F65-A31E-D6ACF80C181F}">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49</Pages>
  <Words>25599</Words>
  <Characters>26920</Characters>
  <Lines>198</Lines>
  <Paragraphs>55</Paragraphs>
  <TotalTime>1</TotalTime>
  <ScaleCrop>false</ScaleCrop>
  <LinksUpToDate>false</LinksUpToDate>
  <CharactersWithSpaces>28093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2022-06-30T07:30:00Z</dcterms:created>
  <dc:creator>H_sw</dc:creator>
  <cp:lastModifiedBy>☀玖念.</cp:lastModifiedBy>
  <cp:lastPrinted>2021-07-08T02:38:00Z</cp:lastPrinted>
  <dcterms:modified xsi:type="dcterms:W3CDTF">2022-07-07T02:31:02Z</dcterms:modified>
  <dc:title>XXX政府采购中心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A516E40CA0E94E0ABA5DA7F32FBBF16B</vt:lpwstr>
  </property>
</Properties>
</file>